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1574A" w14:textId="1B959B8D" w:rsidR="00C44391" w:rsidRPr="00D96093" w:rsidRDefault="00D83489" w:rsidP="001936C3">
      <w:pPr>
        <w:pStyle w:val="NoSpacing"/>
        <w:rPr>
          <w:rFonts w:ascii="Ridley Grotesk SemiBold" w:hAnsi="Ridley Grotesk SemiBold" w:cs="Poppins"/>
          <w:b/>
          <w:sz w:val="28"/>
          <w:szCs w:val="20"/>
        </w:rPr>
      </w:pPr>
      <w:r>
        <w:rPr>
          <w:rFonts w:ascii="Ridley Grotesk SemiBold" w:hAnsi="Ridley Grotesk SemiBold" w:cs="Poppins"/>
          <w:b/>
          <w:noProof/>
          <w:sz w:val="28"/>
          <w:szCs w:val="20"/>
        </w:rPr>
        <w:drawing>
          <wp:anchor distT="0" distB="0" distL="114300" distR="114300" simplePos="0" relativeHeight="251659264" behindDoc="1" locked="0" layoutInCell="1" allowOverlap="1" wp14:anchorId="44B2D77B" wp14:editId="1C016FE3">
            <wp:simplePos x="0" y="0"/>
            <wp:positionH relativeFrom="column">
              <wp:posOffset>5242560</wp:posOffset>
            </wp:positionH>
            <wp:positionV relativeFrom="margin">
              <wp:posOffset>-15875</wp:posOffset>
            </wp:positionV>
            <wp:extent cx="853440" cy="514350"/>
            <wp:effectExtent l="0" t="0" r="3810" b="0"/>
            <wp:wrapTight wrapText="bothSides">
              <wp:wrapPolygon edited="0">
                <wp:start x="0" y="0"/>
                <wp:lineTo x="0" y="20800"/>
                <wp:lineTo x="12054" y="20800"/>
                <wp:lineTo x="21214" y="15200"/>
                <wp:lineTo x="21214" y="8800"/>
                <wp:lineTo x="120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teracy Minnesota.png"/>
                    <pic:cNvPicPr/>
                  </pic:nvPicPr>
                  <pic:blipFill>
                    <a:blip r:embed="rId8">
                      <a:extLst>
                        <a:ext uri="{28A0092B-C50C-407E-A947-70E740481C1C}">
                          <a14:useLocalDpi xmlns:a14="http://schemas.microsoft.com/office/drawing/2010/main" val="0"/>
                        </a:ext>
                      </a:extLst>
                    </a:blip>
                    <a:stretch>
                      <a:fillRect/>
                    </a:stretch>
                  </pic:blipFill>
                  <pic:spPr>
                    <a:xfrm>
                      <a:off x="0" y="0"/>
                      <a:ext cx="853440" cy="514350"/>
                    </a:xfrm>
                    <a:prstGeom prst="rect">
                      <a:avLst/>
                    </a:prstGeom>
                  </pic:spPr>
                </pic:pic>
              </a:graphicData>
            </a:graphic>
            <wp14:sizeRelH relativeFrom="margin">
              <wp14:pctWidth>0</wp14:pctWidth>
            </wp14:sizeRelH>
            <wp14:sizeRelV relativeFrom="margin">
              <wp14:pctHeight>0</wp14:pctHeight>
            </wp14:sizeRelV>
          </wp:anchor>
        </w:drawing>
      </w:r>
      <w:r>
        <w:rPr>
          <w:rFonts w:ascii="Ridley Grotesk SemiBold" w:hAnsi="Ridley Grotesk SemiBold" w:cs="Poppins"/>
          <w:b/>
          <w:noProof/>
          <w:sz w:val="28"/>
          <w:szCs w:val="20"/>
        </w:rPr>
        <w:drawing>
          <wp:anchor distT="0" distB="0" distL="114300" distR="114300" simplePos="0" relativeHeight="251658240" behindDoc="1" locked="0" layoutInCell="1" allowOverlap="1" wp14:anchorId="6106FB0E" wp14:editId="63DA31BC">
            <wp:simplePos x="0" y="0"/>
            <wp:positionH relativeFrom="margin">
              <wp:posOffset>4435475</wp:posOffset>
            </wp:positionH>
            <wp:positionV relativeFrom="margin">
              <wp:align>top</wp:align>
            </wp:positionV>
            <wp:extent cx="720090" cy="495300"/>
            <wp:effectExtent l="0" t="0" r="3810" b="0"/>
            <wp:wrapTight wrapText="bothSides">
              <wp:wrapPolygon edited="0">
                <wp:start x="7429" y="0"/>
                <wp:lineTo x="5143" y="3323"/>
                <wp:lineTo x="5143" y="9138"/>
                <wp:lineTo x="7429" y="13292"/>
                <wp:lineTo x="0" y="14954"/>
                <wp:lineTo x="0" y="20769"/>
                <wp:lineTo x="16000" y="20769"/>
                <wp:lineTo x="19429" y="20769"/>
                <wp:lineTo x="21143" y="20769"/>
                <wp:lineTo x="21143" y="15785"/>
                <wp:lineTo x="13714" y="13292"/>
                <wp:lineTo x="16000" y="9138"/>
                <wp:lineTo x="16000" y="4154"/>
                <wp:lineTo x="13714" y="0"/>
                <wp:lineTo x="742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icorps_Stackedlogo_Crimson.png"/>
                    <pic:cNvPicPr/>
                  </pic:nvPicPr>
                  <pic:blipFill>
                    <a:blip r:embed="rId9">
                      <a:extLst>
                        <a:ext uri="{28A0092B-C50C-407E-A947-70E740481C1C}">
                          <a14:useLocalDpi xmlns:a14="http://schemas.microsoft.com/office/drawing/2010/main" val="0"/>
                        </a:ext>
                      </a:extLst>
                    </a:blip>
                    <a:stretch>
                      <a:fillRect/>
                    </a:stretch>
                  </pic:blipFill>
                  <pic:spPr>
                    <a:xfrm>
                      <a:off x="0" y="0"/>
                      <a:ext cx="720090" cy="495300"/>
                    </a:xfrm>
                    <a:prstGeom prst="rect">
                      <a:avLst/>
                    </a:prstGeom>
                  </pic:spPr>
                </pic:pic>
              </a:graphicData>
            </a:graphic>
            <wp14:sizeRelH relativeFrom="margin">
              <wp14:pctWidth>0</wp14:pctWidth>
            </wp14:sizeRelH>
            <wp14:sizeRelV relativeFrom="margin">
              <wp14:pctHeight>0</wp14:pctHeight>
            </wp14:sizeRelV>
          </wp:anchor>
        </w:drawing>
      </w:r>
      <w:r>
        <w:rPr>
          <w:rFonts w:ascii="Ridley Grotesk SemiBold" w:hAnsi="Ridley Grotesk SemiBold" w:cs="Poppins"/>
          <w:b/>
          <w:noProof/>
          <w:sz w:val="28"/>
          <w:szCs w:val="20"/>
        </w:rPr>
        <w:t xml:space="preserve">Literacy Leadership </w:t>
      </w:r>
    </w:p>
    <w:p w14:paraId="4F2E759E" w14:textId="77777777" w:rsidR="00707A13" w:rsidRPr="00D96093" w:rsidRDefault="00D96093" w:rsidP="001936C3">
      <w:pPr>
        <w:pStyle w:val="NoSpacing"/>
        <w:rPr>
          <w:rFonts w:ascii="Ridley Grotesk SemiBold" w:hAnsi="Ridley Grotesk SemiBold" w:cs="Poppins"/>
          <w:b/>
          <w:sz w:val="28"/>
          <w:szCs w:val="20"/>
        </w:rPr>
      </w:pPr>
      <w:r w:rsidRPr="00D96093">
        <w:rPr>
          <w:rFonts w:ascii="Ridley Grotesk SemiBold" w:hAnsi="Ridley Grotesk SemiBold" w:cs="Poppins"/>
          <w:b/>
          <w:sz w:val="28"/>
          <w:szCs w:val="20"/>
        </w:rPr>
        <w:t xml:space="preserve">AmeriCorps VISTA </w:t>
      </w:r>
      <w:r w:rsidR="00707A13" w:rsidRPr="00D96093">
        <w:rPr>
          <w:rFonts w:ascii="Ridley Grotesk SemiBold" w:hAnsi="Ridley Grotesk SemiBold" w:cs="Poppins"/>
          <w:b/>
          <w:sz w:val="28"/>
          <w:szCs w:val="20"/>
        </w:rPr>
        <w:t>Host Site</w:t>
      </w:r>
    </w:p>
    <w:p w14:paraId="44631008" w14:textId="7A48F16E" w:rsidR="00C44391" w:rsidRPr="00D96093" w:rsidRDefault="00C44391" w:rsidP="001936C3">
      <w:pPr>
        <w:pStyle w:val="NoSpacing"/>
        <w:rPr>
          <w:rFonts w:ascii="Ridley Grotesk SemiBold" w:hAnsi="Ridley Grotesk SemiBold" w:cs="Poppins"/>
          <w:b/>
          <w:sz w:val="28"/>
          <w:szCs w:val="20"/>
        </w:rPr>
      </w:pPr>
      <w:r w:rsidRPr="00D96093">
        <w:rPr>
          <w:rFonts w:ascii="Ridley Grotesk SemiBold" w:hAnsi="Ridley Grotesk SemiBold" w:cs="Poppins"/>
          <w:b/>
          <w:sz w:val="28"/>
          <w:szCs w:val="20"/>
        </w:rPr>
        <w:t xml:space="preserve">Request for Proposals </w:t>
      </w:r>
      <w:r w:rsidR="00D45B84">
        <w:rPr>
          <w:rFonts w:ascii="Ridley Grotesk SemiBold" w:hAnsi="Ridley Grotesk SemiBold" w:cs="Poppins"/>
          <w:b/>
          <w:sz w:val="28"/>
          <w:szCs w:val="20"/>
        </w:rPr>
        <w:t>202</w:t>
      </w:r>
      <w:r w:rsidR="00460C6E">
        <w:rPr>
          <w:rFonts w:ascii="Ridley Grotesk SemiBold" w:hAnsi="Ridley Grotesk SemiBold" w:cs="Poppins"/>
          <w:b/>
          <w:sz w:val="28"/>
          <w:szCs w:val="20"/>
        </w:rPr>
        <w:t>3</w:t>
      </w:r>
      <w:r w:rsidR="00D45B84">
        <w:rPr>
          <w:rFonts w:ascii="Ridley Grotesk SemiBold" w:hAnsi="Ridley Grotesk SemiBold" w:cs="Poppins"/>
          <w:b/>
          <w:sz w:val="28"/>
          <w:szCs w:val="20"/>
        </w:rPr>
        <w:t>-2</w:t>
      </w:r>
      <w:r w:rsidR="00460C6E">
        <w:rPr>
          <w:rFonts w:ascii="Ridley Grotesk SemiBold" w:hAnsi="Ridley Grotesk SemiBold" w:cs="Poppins"/>
          <w:b/>
          <w:sz w:val="28"/>
          <w:szCs w:val="20"/>
        </w:rPr>
        <w:t>4</w:t>
      </w:r>
    </w:p>
    <w:p w14:paraId="276AD062" w14:textId="77777777" w:rsidR="00C44391" w:rsidRPr="00D96093" w:rsidRDefault="00C44391" w:rsidP="00FD5638">
      <w:pPr>
        <w:pStyle w:val="NoSpacing"/>
        <w:rPr>
          <w:rFonts w:ascii="Poppins" w:hAnsi="Poppins" w:cs="Poppins"/>
          <w:sz w:val="20"/>
          <w:szCs w:val="20"/>
        </w:rPr>
      </w:pPr>
    </w:p>
    <w:p w14:paraId="47C91266" w14:textId="77777777" w:rsidR="00B85249" w:rsidRPr="00D96093" w:rsidRDefault="00C44391" w:rsidP="00FD5638">
      <w:pPr>
        <w:pStyle w:val="NoSpacing"/>
        <w:pBdr>
          <w:top w:val="single" w:sz="4" w:space="1" w:color="auto"/>
          <w:left w:val="single" w:sz="4" w:space="4" w:color="auto"/>
          <w:bottom w:val="single" w:sz="4" w:space="1" w:color="auto"/>
          <w:right w:val="single" w:sz="4" w:space="4" w:color="auto"/>
        </w:pBdr>
        <w:rPr>
          <w:rFonts w:ascii="Poppins" w:hAnsi="Poppins" w:cs="Poppins"/>
          <w:b/>
          <w:sz w:val="20"/>
          <w:szCs w:val="20"/>
        </w:rPr>
      </w:pPr>
      <w:r w:rsidRPr="00D96093">
        <w:rPr>
          <w:rFonts w:ascii="Poppins" w:hAnsi="Poppins" w:cs="Poppins"/>
          <w:b/>
          <w:sz w:val="20"/>
          <w:szCs w:val="20"/>
        </w:rPr>
        <w:t>OVERVIEW</w:t>
      </w:r>
    </w:p>
    <w:p w14:paraId="07D3A1E2" w14:textId="77777777" w:rsidR="00215EB7" w:rsidRPr="00D96093" w:rsidRDefault="00215EB7" w:rsidP="00FD5638">
      <w:pPr>
        <w:pStyle w:val="NoSpacing"/>
        <w:rPr>
          <w:rFonts w:ascii="Poppins" w:hAnsi="Poppins" w:cs="Poppins"/>
          <w:sz w:val="20"/>
          <w:szCs w:val="20"/>
        </w:rPr>
      </w:pPr>
    </w:p>
    <w:p w14:paraId="5CF611DF" w14:textId="5791B04E" w:rsidR="00E74600" w:rsidRPr="003D6C3F" w:rsidRDefault="001936C3" w:rsidP="00FD5638">
      <w:pPr>
        <w:pStyle w:val="Default"/>
        <w:rPr>
          <w:rFonts w:ascii="Poppins" w:hAnsi="Poppins" w:cs="Poppins"/>
          <w:b/>
          <w:sz w:val="20"/>
          <w:szCs w:val="20"/>
        </w:rPr>
      </w:pPr>
      <w:r w:rsidRPr="003D6C3F">
        <w:rPr>
          <w:rFonts w:ascii="Poppins" w:hAnsi="Poppins" w:cs="Poppins"/>
          <w:b/>
          <w:sz w:val="20"/>
          <w:szCs w:val="20"/>
        </w:rPr>
        <w:t>Literacy Minnesota</w:t>
      </w:r>
      <w:r w:rsidR="001865C8" w:rsidRPr="003D6C3F">
        <w:rPr>
          <w:rFonts w:ascii="Poppins" w:hAnsi="Poppins" w:cs="Poppins"/>
          <w:b/>
          <w:sz w:val="20"/>
          <w:szCs w:val="20"/>
        </w:rPr>
        <w:t xml:space="preserve"> </w:t>
      </w:r>
      <w:r w:rsidR="008206AD" w:rsidRPr="003D6C3F">
        <w:rPr>
          <w:rFonts w:ascii="Poppins" w:hAnsi="Poppins" w:cs="Poppins"/>
          <w:b/>
          <w:sz w:val="20"/>
          <w:szCs w:val="20"/>
        </w:rPr>
        <w:t>seeks</w:t>
      </w:r>
      <w:r w:rsidR="004B625F" w:rsidRPr="003D6C3F">
        <w:rPr>
          <w:rFonts w:ascii="Poppins" w:hAnsi="Poppins" w:cs="Poppins"/>
          <w:b/>
          <w:sz w:val="20"/>
          <w:szCs w:val="20"/>
        </w:rPr>
        <w:t xml:space="preserve"> proposals from organi</w:t>
      </w:r>
      <w:r w:rsidR="00D963FF" w:rsidRPr="003D6C3F">
        <w:rPr>
          <w:rFonts w:ascii="Poppins" w:hAnsi="Poppins" w:cs="Poppins"/>
          <w:b/>
          <w:sz w:val="20"/>
          <w:szCs w:val="20"/>
        </w:rPr>
        <w:t xml:space="preserve">zations </w:t>
      </w:r>
      <w:r w:rsidR="009A176B">
        <w:rPr>
          <w:rFonts w:ascii="Poppins" w:hAnsi="Poppins" w:cs="Poppins"/>
          <w:b/>
          <w:sz w:val="20"/>
          <w:szCs w:val="20"/>
        </w:rPr>
        <w:t xml:space="preserve">anywhere in the United States </w:t>
      </w:r>
      <w:r w:rsidR="00D963FF" w:rsidRPr="003D6C3F">
        <w:rPr>
          <w:rFonts w:ascii="Poppins" w:hAnsi="Poppins" w:cs="Poppins"/>
          <w:b/>
          <w:sz w:val="20"/>
          <w:szCs w:val="20"/>
        </w:rPr>
        <w:t xml:space="preserve">interested in hosting </w:t>
      </w:r>
      <w:r w:rsidR="00FE26AF">
        <w:rPr>
          <w:rFonts w:ascii="Poppins" w:hAnsi="Poppins" w:cs="Poppins"/>
          <w:b/>
          <w:sz w:val="20"/>
          <w:szCs w:val="20"/>
        </w:rPr>
        <w:t>one or more</w:t>
      </w:r>
      <w:r w:rsidR="00D963FF" w:rsidRPr="003D6C3F">
        <w:rPr>
          <w:rFonts w:ascii="Poppins" w:hAnsi="Poppins" w:cs="Poppins"/>
          <w:b/>
          <w:sz w:val="20"/>
          <w:szCs w:val="20"/>
        </w:rPr>
        <w:t xml:space="preserve"> full-time</w:t>
      </w:r>
      <w:r w:rsidR="00707A13" w:rsidRPr="003D6C3F">
        <w:rPr>
          <w:rFonts w:ascii="Poppins" w:hAnsi="Poppins" w:cs="Poppins"/>
          <w:b/>
          <w:sz w:val="20"/>
          <w:szCs w:val="20"/>
        </w:rPr>
        <w:t xml:space="preserve"> AmeriCorps VISTA</w:t>
      </w:r>
      <w:r w:rsidRPr="003D6C3F">
        <w:rPr>
          <w:rFonts w:ascii="Poppins" w:hAnsi="Poppins" w:cs="Poppins"/>
          <w:b/>
          <w:sz w:val="20"/>
          <w:szCs w:val="20"/>
        </w:rPr>
        <w:t xml:space="preserve"> </w:t>
      </w:r>
      <w:r w:rsidR="009A1D2C" w:rsidRPr="003D6C3F">
        <w:rPr>
          <w:rFonts w:ascii="Poppins" w:hAnsi="Poppins" w:cs="Poppins"/>
          <w:b/>
          <w:sz w:val="20"/>
          <w:szCs w:val="20"/>
        </w:rPr>
        <w:t>member</w:t>
      </w:r>
      <w:r w:rsidR="00FE26AF">
        <w:rPr>
          <w:rFonts w:ascii="Poppins" w:hAnsi="Poppins" w:cs="Poppins"/>
          <w:b/>
          <w:sz w:val="20"/>
          <w:szCs w:val="20"/>
        </w:rPr>
        <w:t>s</w:t>
      </w:r>
      <w:r w:rsidR="009A1D2C" w:rsidRPr="003D6C3F">
        <w:rPr>
          <w:rFonts w:ascii="Poppins" w:hAnsi="Poppins" w:cs="Poppins"/>
          <w:b/>
          <w:sz w:val="20"/>
          <w:szCs w:val="20"/>
        </w:rPr>
        <w:t xml:space="preserve"> with our </w:t>
      </w:r>
      <w:r w:rsidR="00D83489">
        <w:rPr>
          <w:rFonts w:ascii="Poppins" w:hAnsi="Poppins" w:cs="Poppins"/>
          <w:b/>
          <w:sz w:val="20"/>
          <w:szCs w:val="20"/>
        </w:rPr>
        <w:t xml:space="preserve">Literacy Leadership VISTA program in the </w:t>
      </w:r>
      <w:r w:rsidR="00D45B84">
        <w:rPr>
          <w:rFonts w:ascii="Poppins" w:hAnsi="Poppins" w:cs="Poppins"/>
          <w:b/>
          <w:sz w:val="20"/>
          <w:szCs w:val="20"/>
        </w:rPr>
        <w:t>202</w:t>
      </w:r>
      <w:r w:rsidR="00460C6E">
        <w:rPr>
          <w:rFonts w:ascii="Poppins" w:hAnsi="Poppins" w:cs="Poppins"/>
          <w:b/>
          <w:sz w:val="20"/>
          <w:szCs w:val="20"/>
        </w:rPr>
        <w:t>3</w:t>
      </w:r>
      <w:r w:rsidR="00D45B84">
        <w:rPr>
          <w:rFonts w:ascii="Poppins" w:hAnsi="Poppins" w:cs="Poppins"/>
          <w:b/>
          <w:sz w:val="20"/>
          <w:szCs w:val="20"/>
        </w:rPr>
        <w:t>-2</w:t>
      </w:r>
      <w:r w:rsidR="00460C6E">
        <w:rPr>
          <w:rFonts w:ascii="Poppins" w:hAnsi="Poppins" w:cs="Poppins"/>
          <w:b/>
          <w:sz w:val="20"/>
          <w:szCs w:val="20"/>
        </w:rPr>
        <w:t>4</w:t>
      </w:r>
      <w:r w:rsidR="00D83489">
        <w:rPr>
          <w:rFonts w:ascii="Poppins" w:hAnsi="Poppins" w:cs="Poppins"/>
          <w:b/>
          <w:sz w:val="20"/>
          <w:szCs w:val="20"/>
        </w:rPr>
        <w:t xml:space="preserve"> program year.</w:t>
      </w:r>
      <w:r w:rsidR="00E74600" w:rsidRPr="003D6C3F">
        <w:rPr>
          <w:rFonts w:ascii="Poppins" w:hAnsi="Poppins" w:cs="Poppins"/>
          <w:b/>
          <w:sz w:val="20"/>
          <w:szCs w:val="20"/>
        </w:rPr>
        <w:t xml:space="preserve"> </w:t>
      </w:r>
      <w:r w:rsidR="00707A13" w:rsidRPr="00D96093">
        <w:rPr>
          <w:rFonts w:ascii="Poppins" w:hAnsi="Poppins" w:cs="Poppins"/>
          <w:sz w:val="20"/>
          <w:szCs w:val="20"/>
        </w:rPr>
        <w:t xml:space="preserve">A </w:t>
      </w:r>
      <w:r w:rsidR="00D83489">
        <w:rPr>
          <w:rFonts w:ascii="Poppins" w:hAnsi="Poppins" w:cs="Poppins"/>
          <w:sz w:val="20"/>
          <w:szCs w:val="20"/>
        </w:rPr>
        <w:t>Literacy Leadership</w:t>
      </w:r>
      <w:r w:rsidR="009229A4" w:rsidRPr="00D96093">
        <w:rPr>
          <w:rFonts w:ascii="Poppins" w:hAnsi="Poppins" w:cs="Poppins"/>
          <w:sz w:val="20"/>
          <w:szCs w:val="20"/>
        </w:rPr>
        <w:t xml:space="preserve"> </w:t>
      </w:r>
      <w:r>
        <w:rPr>
          <w:rFonts w:ascii="Poppins" w:hAnsi="Poppins" w:cs="Poppins"/>
          <w:sz w:val="20"/>
          <w:szCs w:val="20"/>
        </w:rPr>
        <w:t>VISTA</w:t>
      </w:r>
      <w:r w:rsidR="00D83489">
        <w:rPr>
          <w:rFonts w:ascii="Poppins" w:hAnsi="Poppins" w:cs="Poppins"/>
          <w:sz w:val="20"/>
          <w:szCs w:val="20"/>
        </w:rPr>
        <w:t xml:space="preserve"> </w:t>
      </w:r>
      <w:r w:rsidR="009229A4" w:rsidRPr="00D96093">
        <w:rPr>
          <w:rFonts w:ascii="Poppins" w:hAnsi="Poppins" w:cs="Poppins"/>
          <w:sz w:val="20"/>
          <w:szCs w:val="20"/>
        </w:rPr>
        <w:t>enables your organization to turn a dream project into a reality</w:t>
      </w:r>
      <w:r>
        <w:rPr>
          <w:rFonts w:ascii="Poppins" w:hAnsi="Poppins" w:cs="Poppins"/>
          <w:sz w:val="20"/>
          <w:szCs w:val="20"/>
        </w:rPr>
        <w:t xml:space="preserve">, and </w:t>
      </w:r>
      <w:r w:rsidR="009A1D2C">
        <w:rPr>
          <w:rFonts w:ascii="Poppins" w:hAnsi="Poppins" w:cs="Poppins"/>
          <w:sz w:val="20"/>
          <w:szCs w:val="20"/>
        </w:rPr>
        <w:t xml:space="preserve">to </w:t>
      </w:r>
      <w:r w:rsidR="00EC676A">
        <w:rPr>
          <w:rFonts w:ascii="Poppins" w:hAnsi="Poppins" w:cs="Poppins"/>
          <w:sz w:val="20"/>
          <w:szCs w:val="20"/>
        </w:rPr>
        <w:t xml:space="preserve">launch, </w:t>
      </w:r>
      <w:r>
        <w:rPr>
          <w:rFonts w:ascii="Poppins" w:hAnsi="Poppins" w:cs="Poppins"/>
          <w:sz w:val="20"/>
          <w:szCs w:val="20"/>
        </w:rPr>
        <w:t xml:space="preserve">expand </w:t>
      </w:r>
      <w:r w:rsidR="00EC676A">
        <w:rPr>
          <w:rFonts w:ascii="Poppins" w:hAnsi="Poppins" w:cs="Poppins"/>
          <w:sz w:val="20"/>
          <w:szCs w:val="20"/>
        </w:rPr>
        <w:t>or</w:t>
      </w:r>
      <w:r>
        <w:rPr>
          <w:rFonts w:ascii="Poppins" w:hAnsi="Poppins" w:cs="Poppins"/>
          <w:sz w:val="20"/>
          <w:szCs w:val="20"/>
        </w:rPr>
        <w:t xml:space="preserve"> improve </w:t>
      </w:r>
      <w:r w:rsidR="00D45B84">
        <w:rPr>
          <w:rFonts w:ascii="Poppins" w:hAnsi="Poppins" w:cs="Poppins"/>
          <w:sz w:val="20"/>
          <w:szCs w:val="20"/>
        </w:rPr>
        <w:t xml:space="preserve">literacy or </w:t>
      </w:r>
      <w:r w:rsidR="009A176B">
        <w:rPr>
          <w:rFonts w:ascii="Poppins" w:hAnsi="Poppins" w:cs="Poppins"/>
          <w:sz w:val="20"/>
          <w:szCs w:val="20"/>
        </w:rPr>
        <w:t xml:space="preserve">digital </w:t>
      </w:r>
      <w:r w:rsidR="00A12306">
        <w:rPr>
          <w:rFonts w:ascii="Poppins" w:hAnsi="Poppins" w:cs="Poppins"/>
          <w:sz w:val="20"/>
          <w:szCs w:val="20"/>
        </w:rPr>
        <w:t>literacy programs and</w:t>
      </w:r>
      <w:r w:rsidR="009A176B">
        <w:rPr>
          <w:rFonts w:ascii="Poppins" w:hAnsi="Poppins" w:cs="Poppins"/>
          <w:sz w:val="20"/>
          <w:szCs w:val="20"/>
        </w:rPr>
        <w:t xml:space="preserve"> </w:t>
      </w:r>
      <w:r>
        <w:rPr>
          <w:rFonts w:ascii="Poppins" w:hAnsi="Poppins" w:cs="Poppins"/>
          <w:sz w:val="20"/>
          <w:szCs w:val="20"/>
        </w:rPr>
        <w:t>services</w:t>
      </w:r>
      <w:r w:rsidR="00FE26AF">
        <w:rPr>
          <w:rFonts w:ascii="Poppins" w:hAnsi="Poppins" w:cs="Poppins"/>
          <w:sz w:val="20"/>
          <w:szCs w:val="20"/>
        </w:rPr>
        <w:t xml:space="preserve"> </w:t>
      </w:r>
      <w:r>
        <w:rPr>
          <w:rFonts w:ascii="Poppins" w:hAnsi="Poppins" w:cs="Poppins"/>
          <w:sz w:val="20"/>
          <w:szCs w:val="20"/>
        </w:rPr>
        <w:t xml:space="preserve">for </w:t>
      </w:r>
      <w:r w:rsidR="0031174B">
        <w:rPr>
          <w:rFonts w:ascii="Poppins" w:hAnsi="Poppins" w:cs="Poppins"/>
          <w:sz w:val="20"/>
          <w:szCs w:val="20"/>
        </w:rPr>
        <w:t>low-income individuals and communities</w:t>
      </w:r>
      <w:r w:rsidR="009229A4" w:rsidRPr="00D96093">
        <w:rPr>
          <w:rFonts w:ascii="Poppins" w:hAnsi="Poppins" w:cs="Poppins"/>
          <w:sz w:val="20"/>
          <w:szCs w:val="20"/>
        </w:rPr>
        <w:t xml:space="preserve">. </w:t>
      </w:r>
      <w:r w:rsidR="00D45B84">
        <w:rPr>
          <w:rFonts w:ascii="Poppins" w:hAnsi="Poppins" w:cs="Poppins"/>
          <w:sz w:val="20"/>
          <w:szCs w:val="20"/>
        </w:rPr>
        <w:t>Our program includes two tracks</w:t>
      </w:r>
      <w:r w:rsidR="009D0B9E">
        <w:rPr>
          <w:rFonts w:ascii="Poppins" w:hAnsi="Poppins" w:cs="Poppins"/>
          <w:sz w:val="20"/>
          <w:szCs w:val="20"/>
        </w:rPr>
        <w:t xml:space="preserve"> or cohorts</w:t>
      </w:r>
      <w:r w:rsidR="00D45B84">
        <w:rPr>
          <w:rFonts w:ascii="Poppins" w:hAnsi="Poppins" w:cs="Poppins"/>
          <w:sz w:val="20"/>
          <w:szCs w:val="20"/>
        </w:rPr>
        <w:t xml:space="preserve">: </w:t>
      </w:r>
      <w:r w:rsidR="00D45B84" w:rsidRPr="0005748D">
        <w:rPr>
          <w:rFonts w:ascii="Poppins" w:hAnsi="Poppins" w:cs="Poppins"/>
          <w:b/>
          <w:sz w:val="20"/>
          <w:szCs w:val="20"/>
        </w:rPr>
        <w:t>Literacy for All</w:t>
      </w:r>
      <w:r w:rsidR="00D45B84">
        <w:rPr>
          <w:rFonts w:ascii="Poppins" w:hAnsi="Poppins" w:cs="Poppins"/>
          <w:sz w:val="20"/>
          <w:szCs w:val="20"/>
        </w:rPr>
        <w:t xml:space="preserve"> (building capacity for literacy for children, youth, adults or families) and </w:t>
      </w:r>
      <w:r w:rsidR="00D45B84" w:rsidRPr="0005748D">
        <w:rPr>
          <w:rFonts w:ascii="Poppins" w:hAnsi="Poppins" w:cs="Poppins"/>
          <w:b/>
          <w:sz w:val="20"/>
          <w:szCs w:val="20"/>
        </w:rPr>
        <w:t>Digital Literacy</w:t>
      </w:r>
      <w:r w:rsidR="00D45B84">
        <w:rPr>
          <w:rFonts w:ascii="Poppins" w:hAnsi="Poppins" w:cs="Poppins"/>
          <w:sz w:val="20"/>
          <w:szCs w:val="20"/>
        </w:rPr>
        <w:t xml:space="preserve"> (building digital equity for youth or adults). </w:t>
      </w:r>
    </w:p>
    <w:p w14:paraId="67188FBF" w14:textId="77777777" w:rsidR="00E74600" w:rsidRPr="00D96093" w:rsidRDefault="00E74600" w:rsidP="00FD5638">
      <w:pPr>
        <w:pStyle w:val="Default"/>
        <w:rPr>
          <w:rFonts w:ascii="Poppins" w:hAnsi="Poppins" w:cs="Poppins"/>
          <w:sz w:val="20"/>
          <w:szCs w:val="20"/>
        </w:rPr>
      </w:pPr>
    </w:p>
    <w:p w14:paraId="344F7644" w14:textId="6F8F12E9" w:rsidR="00E74600" w:rsidRPr="00D96093" w:rsidRDefault="00E74600" w:rsidP="00FD5638">
      <w:pPr>
        <w:pStyle w:val="Default"/>
        <w:rPr>
          <w:rFonts w:ascii="Poppins" w:hAnsi="Poppins" w:cs="Poppins"/>
          <w:sz w:val="20"/>
          <w:szCs w:val="20"/>
        </w:rPr>
      </w:pPr>
      <w:r w:rsidRPr="00D96093">
        <w:rPr>
          <w:rFonts w:ascii="Poppins" w:hAnsi="Poppins" w:cs="Poppins"/>
          <w:sz w:val="20"/>
          <w:szCs w:val="20"/>
        </w:rPr>
        <w:t xml:space="preserve">Rather than provide short-term direct services, </w:t>
      </w:r>
      <w:r w:rsidR="009A176B">
        <w:rPr>
          <w:rFonts w:ascii="Poppins" w:hAnsi="Poppins" w:cs="Poppins"/>
          <w:sz w:val="20"/>
          <w:szCs w:val="20"/>
        </w:rPr>
        <w:t>AmeriCorps VISTA members</w:t>
      </w:r>
      <w:r w:rsidRPr="00D96093">
        <w:rPr>
          <w:rFonts w:ascii="Poppins" w:hAnsi="Poppins" w:cs="Poppins"/>
          <w:sz w:val="20"/>
          <w:szCs w:val="20"/>
        </w:rPr>
        <w:t xml:space="preserve"> work behind the scenes to </w:t>
      </w:r>
      <w:r w:rsidR="001936C3">
        <w:rPr>
          <w:rFonts w:ascii="Poppins" w:hAnsi="Poppins" w:cs="Poppins"/>
          <w:sz w:val="20"/>
          <w:szCs w:val="20"/>
        </w:rPr>
        <w:t>put infrastructure in place that will last</w:t>
      </w:r>
      <w:r w:rsidRPr="00D96093">
        <w:rPr>
          <w:rFonts w:ascii="Poppins" w:hAnsi="Poppins" w:cs="Poppins"/>
          <w:sz w:val="20"/>
          <w:szCs w:val="20"/>
        </w:rPr>
        <w:t xml:space="preserve"> beyond the</w:t>
      </w:r>
      <w:r w:rsidR="00192E9C" w:rsidRPr="00D96093">
        <w:rPr>
          <w:rFonts w:ascii="Poppins" w:hAnsi="Poppins" w:cs="Poppins"/>
          <w:sz w:val="20"/>
          <w:szCs w:val="20"/>
        </w:rPr>
        <w:t>ir</w:t>
      </w:r>
      <w:r w:rsidRPr="00D96093">
        <w:rPr>
          <w:rFonts w:ascii="Poppins" w:hAnsi="Poppins" w:cs="Poppins"/>
          <w:sz w:val="20"/>
          <w:szCs w:val="20"/>
        </w:rPr>
        <w:t xml:space="preserve"> service. </w:t>
      </w:r>
      <w:r w:rsidR="009A176B">
        <w:rPr>
          <w:rFonts w:ascii="Poppins" w:hAnsi="Poppins" w:cs="Poppins"/>
          <w:sz w:val="20"/>
          <w:szCs w:val="20"/>
        </w:rPr>
        <w:t>AmeriCorps VISTAs</w:t>
      </w:r>
      <w:r w:rsidRPr="00D96093">
        <w:rPr>
          <w:rFonts w:ascii="Poppins" w:hAnsi="Poppins" w:cs="Poppins"/>
          <w:sz w:val="20"/>
          <w:szCs w:val="20"/>
        </w:rPr>
        <w:t xml:space="preserve"> develop program content; build community partnerships; improve volunteer recruitment, training and management systems; conduct program evaluation</w:t>
      </w:r>
      <w:r w:rsidR="00765D22" w:rsidRPr="00D96093">
        <w:rPr>
          <w:rFonts w:ascii="Poppins" w:hAnsi="Poppins" w:cs="Poppins"/>
          <w:sz w:val="20"/>
          <w:szCs w:val="20"/>
        </w:rPr>
        <w:t xml:space="preserve"> and data collection/analysis</w:t>
      </w:r>
      <w:r w:rsidRPr="00D96093">
        <w:rPr>
          <w:rFonts w:ascii="Poppins" w:hAnsi="Poppins" w:cs="Poppins"/>
          <w:sz w:val="20"/>
          <w:szCs w:val="20"/>
        </w:rPr>
        <w:t xml:space="preserve">; and help secure resources to ensure long-term sustainability of </w:t>
      </w:r>
      <w:r w:rsidR="00D45B84">
        <w:rPr>
          <w:rFonts w:ascii="Poppins" w:hAnsi="Poppins" w:cs="Poppins"/>
          <w:sz w:val="20"/>
          <w:szCs w:val="20"/>
        </w:rPr>
        <w:t xml:space="preserve">literacy and </w:t>
      </w:r>
      <w:r w:rsidR="009A176B">
        <w:rPr>
          <w:rFonts w:ascii="Poppins" w:hAnsi="Poppins" w:cs="Poppins"/>
          <w:sz w:val="20"/>
          <w:szCs w:val="20"/>
        </w:rPr>
        <w:t xml:space="preserve">digital </w:t>
      </w:r>
      <w:r w:rsidR="000A5BBC">
        <w:rPr>
          <w:rFonts w:ascii="Poppins" w:hAnsi="Poppins" w:cs="Poppins"/>
          <w:sz w:val="20"/>
          <w:szCs w:val="20"/>
        </w:rPr>
        <w:t>literacy</w:t>
      </w:r>
      <w:r w:rsidR="009A176B">
        <w:rPr>
          <w:rFonts w:ascii="Poppins" w:hAnsi="Poppins" w:cs="Poppins"/>
          <w:sz w:val="20"/>
          <w:szCs w:val="20"/>
        </w:rPr>
        <w:t xml:space="preserve"> </w:t>
      </w:r>
      <w:r w:rsidRPr="00D96093">
        <w:rPr>
          <w:rFonts w:ascii="Poppins" w:hAnsi="Poppins" w:cs="Poppins"/>
          <w:sz w:val="20"/>
          <w:szCs w:val="20"/>
        </w:rPr>
        <w:t>programs</w:t>
      </w:r>
      <w:r w:rsidR="001936C3">
        <w:rPr>
          <w:rFonts w:ascii="Poppins" w:hAnsi="Poppins" w:cs="Poppins"/>
          <w:sz w:val="20"/>
          <w:szCs w:val="20"/>
        </w:rPr>
        <w:t xml:space="preserve"> and services</w:t>
      </w:r>
      <w:r w:rsidRPr="00D96093">
        <w:rPr>
          <w:rFonts w:ascii="Poppins" w:hAnsi="Poppins" w:cs="Poppins"/>
          <w:sz w:val="20"/>
          <w:szCs w:val="20"/>
        </w:rPr>
        <w:t>.</w:t>
      </w:r>
    </w:p>
    <w:p w14:paraId="6778ED69" w14:textId="77777777" w:rsidR="00E74600" w:rsidRPr="00D96093" w:rsidRDefault="00E74600" w:rsidP="00FD5638">
      <w:pPr>
        <w:pStyle w:val="Default"/>
        <w:rPr>
          <w:rFonts w:ascii="Poppins" w:hAnsi="Poppins" w:cs="Poppins"/>
          <w:sz w:val="20"/>
          <w:szCs w:val="20"/>
        </w:rPr>
      </w:pPr>
    </w:p>
    <w:p w14:paraId="2538C5C4" w14:textId="77777777" w:rsidR="00D963FF" w:rsidRPr="00D96093" w:rsidRDefault="00E74600" w:rsidP="00FD5638">
      <w:pPr>
        <w:pStyle w:val="Default"/>
        <w:rPr>
          <w:rFonts w:ascii="Poppins" w:hAnsi="Poppins" w:cs="Poppins"/>
          <w:sz w:val="20"/>
          <w:szCs w:val="20"/>
        </w:rPr>
      </w:pPr>
      <w:r w:rsidRPr="00D96093">
        <w:rPr>
          <w:rFonts w:ascii="Poppins" w:hAnsi="Poppins" w:cs="Poppins"/>
          <w:sz w:val="20"/>
          <w:szCs w:val="20"/>
        </w:rPr>
        <w:t xml:space="preserve">At the same time, </w:t>
      </w:r>
      <w:r w:rsidR="009A176B">
        <w:rPr>
          <w:rFonts w:ascii="Poppins" w:hAnsi="Poppins" w:cs="Poppins"/>
          <w:sz w:val="20"/>
          <w:szCs w:val="20"/>
        </w:rPr>
        <w:t>AmeriCorps VISTA members</w:t>
      </w:r>
      <w:r w:rsidRPr="00D96093">
        <w:rPr>
          <w:rFonts w:ascii="Poppins" w:hAnsi="Poppins" w:cs="Poppins"/>
          <w:sz w:val="20"/>
          <w:szCs w:val="20"/>
        </w:rPr>
        <w:t xml:space="preserve"> build their own leadership, explore career paths, pay for college and become lifelong advocates for the communities they serve due to the power of their experience. </w:t>
      </w:r>
      <w:r w:rsidR="00D963FF" w:rsidRPr="00D96093">
        <w:rPr>
          <w:rFonts w:ascii="Poppins" w:hAnsi="Poppins" w:cs="Poppins"/>
          <w:sz w:val="20"/>
          <w:szCs w:val="20"/>
        </w:rPr>
        <w:t>It is a unique o</w:t>
      </w:r>
      <w:r w:rsidRPr="00D96093">
        <w:rPr>
          <w:rFonts w:ascii="Poppins" w:hAnsi="Poppins" w:cs="Poppins"/>
          <w:sz w:val="20"/>
          <w:szCs w:val="20"/>
        </w:rPr>
        <w:t xml:space="preserve">pportunity to invest in, coach </w:t>
      </w:r>
      <w:r w:rsidR="00D963FF" w:rsidRPr="00D96093">
        <w:rPr>
          <w:rFonts w:ascii="Poppins" w:hAnsi="Poppins" w:cs="Poppins"/>
          <w:sz w:val="20"/>
          <w:szCs w:val="20"/>
        </w:rPr>
        <w:t>and mentor emerging leaders in the education and nonprofit fields.</w:t>
      </w:r>
    </w:p>
    <w:p w14:paraId="0E07A3E8" w14:textId="77777777" w:rsidR="00D963FF" w:rsidRPr="00D96093" w:rsidRDefault="00D963FF" w:rsidP="00FD5638">
      <w:pPr>
        <w:pStyle w:val="Default"/>
        <w:rPr>
          <w:rFonts w:ascii="Poppins" w:hAnsi="Poppins" w:cs="Poppins"/>
          <w:sz w:val="20"/>
          <w:szCs w:val="20"/>
        </w:rPr>
      </w:pPr>
    </w:p>
    <w:p w14:paraId="5627BB7E" w14:textId="77777777" w:rsidR="004B625F" w:rsidRPr="00D96093" w:rsidRDefault="009229A4" w:rsidP="00FD5638">
      <w:pPr>
        <w:pStyle w:val="Default"/>
        <w:rPr>
          <w:rFonts w:ascii="Poppins" w:hAnsi="Poppins" w:cs="Poppins"/>
          <w:sz w:val="20"/>
          <w:szCs w:val="20"/>
        </w:rPr>
      </w:pPr>
      <w:r w:rsidRPr="00D96093">
        <w:rPr>
          <w:rFonts w:ascii="Poppins" w:hAnsi="Poppins" w:cs="Poppins"/>
          <w:sz w:val="20"/>
          <w:szCs w:val="20"/>
        </w:rPr>
        <w:t xml:space="preserve">As a host site, you provide the vision, project plan, day-to-day management of the project and on-site supervision of the </w:t>
      </w:r>
      <w:r w:rsidR="009A176B">
        <w:rPr>
          <w:rFonts w:ascii="Poppins" w:hAnsi="Poppins" w:cs="Poppins"/>
          <w:sz w:val="20"/>
          <w:szCs w:val="20"/>
        </w:rPr>
        <w:t>AmeriCorps VISTA</w:t>
      </w:r>
      <w:r w:rsidRPr="00D96093">
        <w:rPr>
          <w:rFonts w:ascii="Poppins" w:hAnsi="Poppins" w:cs="Poppins"/>
          <w:sz w:val="20"/>
          <w:szCs w:val="20"/>
        </w:rPr>
        <w:t xml:space="preserve">. </w:t>
      </w:r>
      <w:r w:rsidR="001936C3">
        <w:rPr>
          <w:rFonts w:ascii="Poppins" w:hAnsi="Poppins" w:cs="Poppins"/>
          <w:sz w:val="20"/>
          <w:szCs w:val="20"/>
        </w:rPr>
        <w:t>Literacy Minnesota</w:t>
      </w:r>
      <w:r w:rsidR="00D963FF" w:rsidRPr="00D96093">
        <w:rPr>
          <w:rFonts w:ascii="Poppins" w:hAnsi="Poppins" w:cs="Poppins"/>
          <w:sz w:val="20"/>
          <w:szCs w:val="20"/>
        </w:rPr>
        <w:t xml:space="preserve"> provides training and technical assistance to you and the </w:t>
      </w:r>
      <w:r w:rsidR="009A176B">
        <w:rPr>
          <w:rFonts w:ascii="Poppins" w:hAnsi="Poppins" w:cs="Poppins"/>
          <w:sz w:val="20"/>
          <w:szCs w:val="20"/>
        </w:rPr>
        <w:t>AmeriCorps VISTA</w:t>
      </w:r>
      <w:r w:rsidR="00D963FF" w:rsidRPr="00D96093">
        <w:rPr>
          <w:rFonts w:ascii="Poppins" w:hAnsi="Poppins" w:cs="Poppins"/>
          <w:sz w:val="20"/>
          <w:szCs w:val="20"/>
        </w:rPr>
        <w:t xml:space="preserve"> at all stages of the project</w:t>
      </w:r>
      <w:r w:rsidR="001936C3">
        <w:rPr>
          <w:rFonts w:ascii="Poppins" w:hAnsi="Poppins" w:cs="Poppins"/>
          <w:sz w:val="20"/>
          <w:szCs w:val="20"/>
        </w:rPr>
        <w:t xml:space="preserve">, and manages the </w:t>
      </w:r>
      <w:r w:rsidR="009A176B">
        <w:rPr>
          <w:rFonts w:ascii="Poppins" w:hAnsi="Poppins" w:cs="Poppins"/>
          <w:sz w:val="20"/>
          <w:szCs w:val="20"/>
        </w:rPr>
        <w:t>AmeriCorps VISTA member’s living</w:t>
      </w:r>
      <w:r w:rsidR="001936C3">
        <w:rPr>
          <w:rFonts w:ascii="Poppins" w:hAnsi="Poppins" w:cs="Poppins"/>
          <w:sz w:val="20"/>
          <w:szCs w:val="20"/>
        </w:rPr>
        <w:t xml:space="preserve"> allowance and benefits</w:t>
      </w:r>
      <w:r w:rsidR="00D963FF" w:rsidRPr="00D96093">
        <w:rPr>
          <w:rFonts w:ascii="Poppins" w:hAnsi="Poppins" w:cs="Poppins"/>
          <w:sz w:val="20"/>
          <w:szCs w:val="20"/>
        </w:rPr>
        <w:t xml:space="preserve">. </w:t>
      </w:r>
    </w:p>
    <w:p w14:paraId="4D50C42A" w14:textId="77777777" w:rsidR="009229A4" w:rsidRPr="00D96093" w:rsidRDefault="009229A4" w:rsidP="00FD5638">
      <w:pPr>
        <w:pStyle w:val="Default"/>
        <w:rPr>
          <w:rFonts w:ascii="Poppins" w:hAnsi="Poppins" w:cs="Poppins"/>
          <w:sz w:val="20"/>
          <w:szCs w:val="20"/>
        </w:rPr>
      </w:pPr>
    </w:p>
    <w:p w14:paraId="2E824E9C" w14:textId="718AA1CA" w:rsidR="001865C8" w:rsidRDefault="009A176B" w:rsidP="00FD5638">
      <w:pPr>
        <w:pStyle w:val="Default"/>
        <w:rPr>
          <w:rFonts w:ascii="Poppins" w:hAnsi="Poppins" w:cs="Poppins"/>
          <w:sz w:val="20"/>
          <w:szCs w:val="20"/>
        </w:rPr>
      </w:pPr>
      <w:r>
        <w:rPr>
          <w:rFonts w:ascii="Poppins" w:hAnsi="Poppins" w:cs="Poppins"/>
          <w:sz w:val="20"/>
          <w:szCs w:val="20"/>
        </w:rPr>
        <w:t>An AmeriCorps VISTA member</w:t>
      </w:r>
      <w:r w:rsidR="00AA135E" w:rsidRPr="00D96093">
        <w:rPr>
          <w:rFonts w:ascii="Poppins" w:hAnsi="Poppins" w:cs="Poppins"/>
          <w:sz w:val="20"/>
          <w:szCs w:val="20"/>
        </w:rPr>
        <w:t xml:space="preserve"> serves full-time for 12 months, with the option to </w:t>
      </w:r>
      <w:r w:rsidR="009D0B9E">
        <w:rPr>
          <w:rFonts w:ascii="Poppins" w:hAnsi="Poppins" w:cs="Poppins"/>
          <w:sz w:val="20"/>
          <w:szCs w:val="20"/>
        </w:rPr>
        <w:t>serve</w:t>
      </w:r>
      <w:r w:rsidR="00AA135E" w:rsidRPr="00D96093">
        <w:rPr>
          <w:rFonts w:ascii="Poppins" w:hAnsi="Poppins" w:cs="Poppins"/>
          <w:sz w:val="20"/>
          <w:szCs w:val="20"/>
        </w:rPr>
        <w:t xml:space="preserve"> for multiple years. </w:t>
      </w:r>
      <w:r w:rsidR="00F21A3B" w:rsidRPr="00D96093">
        <w:rPr>
          <w:rFonts w:ascii="Poppins" w:hAnsi="Poppins" w:cs="Poppins"/>
          <w:sz w:val="20"/>
          <w:szCs w:val="20"/>
        </w:rPr>
        <w:t xml:space="preserve">A typical </w:t>
      </w:r>
      <w:r>
        <w:rPr>
          <w:rFonts w:ascii="Poppins" w:hAnsi="Poppins" w:cs="Poppins"/>
          <w:sz w:val="20"/>
          <w:szCs w:val="20"/>
        </w:rPr>
        <w:t xml:space="preserve">AmeriCorps VISTA </w:t>
      </w:r>
      <w:r w:rsidR="00F21A3B" w:rsidRPr="00D96093">
        <w:rPr>
          <w:rFonts w:ascii="Poppins" w:hAnsi="Poppins" w:cs="Poppins"/>
          <w:sz w:val="20"/>
          <w:szCs w:val="20"/>
        </w:rPr>
        <w:t xml:space="preserve">project is </w:t>
      </w:r>
      <w:r w:rsidR="00FB6941" w:rsidRPr="00D96093">
        <w:rPr>
          <w:rFonts w:ascii="Poppins" w:hAnsi="Poppins" w:cs="Poppins"/>
          <w:sz w:val="20"/>
          <w:szCs w:val="20"/>
        </w:rPr>
        <w:t xml:space="preserve">renewed </w:t>
      </w:r>
      <w:r w:rsidR="00564F44" w:rsidRPr="00D96093">
        <w:rPr>
          <w:rFonts w:ascii="Poppins" w:hAnsi="Poppins" w:cs="Poppins"/>
          <w:sz w:val="20"/>
          <w:szCs w:val="20"/>
        </w:rPr>
        <w:t xml:space="preserve">annually </w:t>
      </w:r>
      <w:r w:rsidR="00FB6941" w:rsidRPr="00D96093">
        <w:rPr>
          <w:rFonts w:ascii="Poppins" w:hAnsi="Poppins" w:cs="Poppins"/>
          <w:sz w:val="20"/>
          <w:szCs w:val="20"/>
        </w:rPr>
        <w:t>for</w:t>
      </w:r>
      <w:r w:rsidR="00F21A3B" w:rsidRPr="00D96093">
        <w:rPr>
          <w:rFonts w:ascii="Poppins" w:hAnsi="Poppins" w:cs="Poppins"/>
          <w:sz w:val="20"/>
          <w:szCs w:val="20"/>
        </w:rPr>
        <w:t xml:space="preserve"> </w:t>
      </w:r>
      <w:r w:rsidR="00D963FF" w:rsidRPr="00D96093">
        <w:rPr>
          <w:rFonts w:ascii="Poppins" w:hAnsi="Poppins" w:cs="Poppins"/>
          <w:sz w:val="20"/>
          <w:szCs w:val="20"/>
        </w:rPr>
        <w:t>3-5</w:t>
      </w:r>
      <w:r w:rsidR="00F21A3B" w:rsidRPr="00D96093">
        <w:rPr>
          <w:rFonts w:ascii="Poppins" w:hAnsi="Poppins" w:cs="Poppins"/>
          <w:sz w:val="20"/>
          <w:szCs w:val="20"/>
        </w:rPr>
        <w:t xml:space="preserve"> years.</w:t>
      </w:r>
    </w:p>
    <w:p w14:paraId="6E6DAC2E" w14:textId="77777777" w:rsidR="009D0B9E" w:rsidRPr="00D96093" w:rsidRDefault="009D0B9E" w:rsidP="00FD5638">
      <w:pPr>
        <w:pStyle w:val="Default"/>
        <w:rPr>
          <w:rFonts w:ascii="Poppins" w:hAnsi="Poppins" w:cs="Poppins"/>
          <w:sz w:val="20"/>
          <w:szCs w:val="20"/>
        </w:rPr>
      </w:pPr>
    </w:p>
    <w:p w14:paraId="3E190DCF" w14:textId="77777777" w:rsidR="00237D94" w:rsidRPr="00D96093" w:rsidRDefault="00AE6CFC" w:rsidP="00FD5638">
      <w:pPr>
        <w:pStyle w:val="Default"/>
        <w:rPr>
          <w:rFonts w:ascii="Poppins" w:hAnsi="Poppins" w:cs="Poppins"/>
          <w:b/>
          <w:i/>
          <w:sz w:val="20"/>
          <w:szCs w:val="20"/>
        </w:rPr>
      </w:pPr>
      <w:r w:rsidRPr="00D96093">
        <w:rPr>
          <w:rFonts w:ascii="Poppins" w:hAnsi="Poppins" w:cs="Poppins"/>
          <w:b/>
          <w:i/>
          <w:sz w:val="20"/>
          <w:szCs w:val="20"/>
        </w:rPr>
        <w:t>We invite your organization to participate in this</w:t>
      </w:r>
      <w:r w:rsidR="006B1E45">
        <w:rPr>
          <w:rFonts w:ascii="Poppins" w:hAnsi="Poppins" w:cs="Poppins"/>
          <w:b/>
          <w:i/>
          <w:sz w:val="20"/>
          <w:szCs w:val="20"/>
        </w:rPr>
        <w:t xml:space="preserve"> annual</w:t>
      </w:r>
      <w:r w:rsidRPr="00D96093">
        <w:rPr>
          <w:rFonts w:ascii="Poppins" w:hAnsi="Poppins" w:cs="Poppins"/>
          <w:b/>
          <w:i/>
          <w:sz w:val="20"/>
          <w:szCs w:val="20"/>
        </w:rPr>
        <w:t xml:space="preserve"> competitive selection process.  </w:t>
      </w:r>
    </w:p>
    <w:p w14:paraId="72425372" w14:textId="77777777" w:rsidR="00C35F70" w:rsidRDefault="00C35F70" w:rsidP="00FD5638">
      <w:pPr>
        <w:pStyle w:val="NoSpacing"/>
        <w:rPr>
          <w:rFonts w:ascii="Poppins" w:hAnsi="Poppins" w:cs="Poppins"/>
          <w:sz w:val="20"/>
          <w:szCs w:val="20"/>
        </w:rPr>
      </w:pPr>
    </w:p>
    <w:p w14:paraId="7588363F" w14:textId="77777777" w:rsidR="00AA135E" w:rsidRPr="00D96093" w:rsidRDefault="00AA135E" w:rsidP="00921E3A">
      <w:pPr>
        <w:pStyle w:val="NoSpacing"/>
        <w:pBdr>
          <w:top w:val="single" w:sz="4" w:space="1" w:color="auto"/>
          <w:left w:val="single" w:sz="4" w:space="4" w:color="auto"/>
          <w:bottom w:val="single" w:sz="4" w:space="1" w:color="auto"/>
          <w:right w:val="single" w:sz="4" w:space="4" w:color="auto"/>
        </w:pBdr>
        <w:ind w:left="-360" w:right="-360"/>
        <w:rPr>
          <w:rFonts w:ascii="Poppins" w:hAnsi="Poppins" w:cs="Poppins"/>
          <w:b/>
          <w:sz w:val="20"/>
          <w:szCs w:val="20"/>
        </w:rPr>
      </w:pPr>
      <w:r w:rsidRPr="00D96093">
        <w:rPr>
          <w:rFonts w:ascii="Poppins" w:hAnsi="Poppins" w:cs="Poppins"/>
          <w:b/>
          <w:sz w:val="20"/>
          <w:szCs w:val="20"/>
        </w:rPr>
        <w:t>CONTACT</w:t>
      </w:r>
    </w:p>
    <w:p w14:paraId="0595F637" w14:textId="77777777" w:rsidR="00AA135E" w:rsidRPr="00D96093" w:rsidRDefault="00AA135E" w:rsidP="00FD5638">
      <w:pPr>
        <w:pStyle w:val="NoSpacing"/>
        <w:rPr>
          <w:rFonts w:ascii="Poppins" w:hAnsi="Poppins" w:cs="Poppins"/>
          <w:sz w:val="20"/>
          <w:szCs w:val="20"/>
          <w:highlight w:val="yellow"/>
        </w:rPr>
      </w:pPr>
    </w:p>
    <w:p w14:paraId="65136209" w14:textId="77777777" w:rsidR="00720678" w:rsidRPr="00D96093" w:rsidRDefault="00720678" w:rsidP="00FD5638">
      <w:pPr>
        <w:pStyle w:val="NoSpacing"/>
        <w:rPr>
          <w:rFonts w:ascii="Poppins" w:hAnsi="Poppins" w:cs="Poppins"/>
          <w:sz w:val="20"/>
          <w:szCs w:val="20"/>
        </w:rPr>
        <w:sectPr w:rsidR="00720678" w:rsidRPr="00D96093" w:rsidSect="00D45B84">
          <w:footerReference w:type="default" r:id="rId10"/>
          <w:pgSz w:w="12240" w:h="15840"/>
          <w:pgMar w:top="1080" w:right="1440" w:bottom="1080" w:left="1440" w:header="720" w:footer="720" w:gutter="0"/>
          <w:cols w:space="720"/>
          <w:docGrid w:linePitch="360"/>
        </w:sectPr>
      </w:pPr>
    </w:p>
    <w:p w14:paraId="7700E3BA" w14:textId="3CD00828" w:rsidR="00AA135E" w:rsidRPr="00E82074" w:rsidRDefault="00460C6E" w:rsidP="00FD5638">
      <w:pPr>
        <w:pStyle w:val="NoSpacing"/>
        <w:rPr>
          <w:rFonts w:ascii="Poppins" w:hAnsi="Poppins" w:cs="Poppins"/>
          <w:sz w:val="20"/>
          <w:szCs w:val="20"/>
        </w:rPr>
      </w:pPr>
      <w:r>
        <w:rPr>
          <w:rFonts w:ascii="Poppins" w:hAnsi="Poppins" w:cs="Poppins"/>
          <w:sz w:val="20"/>
          <w:szCs w:val="20"/>
        </w:rPr>
        <w:t>Jesse Chang</w:t>
      </w:r>
    </w:p>
    <w:p w14:paraId="7CD9CA37" w14:textId="4DD34236" w:rsidR="00E82074" w:rsidRDefault="00E82074" w:rsidP="00FD5638">
      <w:pPr>
        <w:pStyle w:val="NoSpacing"/>
        <w:rPr>
          <w:rFonts w:ascii="Poppins" w:hAnsi="Poppins" w:cs="Poppins"/>
          <w:sz w:val="20"/>
          <w:szCs w:val="20"/>
        </w:rPr>
      </w:pPr>
      <w:r>
        <w:rPr>
          <w:rFonts w:ascii="Poppins" w:hAnsi="Poppins" w:cs="Poppins"/>
          <w:sz w:val="20"/>
          <w:szCs w:val="20"/>
        </w:rPr>
        <w:t xml:space="preserve">National Service </w:t>
      </w:r>
      <w:r w:rsidR="00460C6E">
        <w:rPr>
          <w:rFonts w:ascii="Poppins" w:hAnsi="Poppins" w:cs="Poppins"/>
          <w:sz w:val="20"/>
          <w:szCs w:val="20"/>
        </w:rPr>
        <w:t>Program Director</w:t>
      </w:r>
    </w:p>
    <w:p w14:paraId="6C91D85D" w14:textId="221662F4" w:rsidR="00E82074" w:rsidRDefault="00460C6E" w:rsidP="00FD5638">
      <w:pPr>
        <w:pStyle w:val="NoSpacing"/>
        <w:rPr>
          <w:rFonts w:ascii="Poppins" w:hAnsi="Poppins" w:cs="Poppins"/>
          <w:sz w:val="20"/>
          <w:szCs w:val="20"/>
        </w:rPr>
      </w:pPr>
      <w:hyperlink r:id="rId11" w:history="1">
        <w:r w:rsidRPr="00F348C3">
          <w:rPr>
            <w:rStyle w:val="Hyperlink"/>
          </w:rPr>
          <w:t>jchang@literacymn.org</w:t>
        </w:r>
      </w:hyperlink>
      <w:r>
        <w:t xml:space="preserve"> </w:t>
      </w:r>
    </w:p>
    <w:p w14:paraId="12AB6393" w14:textId="541F989D" w:rsidR="00E82074" w:rsidRDefault="00E82074" w:rsidP="00FD5638">
      <w:pPr>
        <w:pStyle w:val="NoSpacing"/>
        <w:rPr>
          <w:rFonts w:ascii="Poppins" w:hAnsi="Poppins" w:cs="Poppins"/>
          <w:sz w:val="20"/>
          <w:szCs w:val="20"/>
        </w:rPr>
      </w:pPr>
      <w:r>
        <w:rPr>
          <w:rFonts w:ascii="Poppins" w:hAnsi="Poppins" w:cs="Poppins"/>
          <w:sz w:val="20"/>
          <w:szCs w:val="20"/>
        </w:rPr>
        <w:t>651-251-9</w:t>
      </w:r>
      <w:r w:rsidR="00460C6E">
        <w:rPr>
          <w:rFonts w:ascii="Poppins" w:hAnsi="Poppins" w:cs="Poppins"/>
          <w:sz w:val="20"/>
          <w:szCs w:val="20"/>
        </w:rPr>
        <w:t>069</w:t>
      </w:r>
    </w:p>
    <w:p w14:paraId="782D411E" w14:textId="77777777" w:rsidR="00F66CAB" w:rsidRDefault="002251AD" w:rsidP="00FD5638">
      <w:pPr>
        <w:pStyle w:val="NoSpacing"/>
        <w:rPr>
          <w:rFonts w:ascii="Poppins" w:hAnsi="Poppins" w:cs="Poppins"/>
          <w:sz w:val="20"/>
          <w:szCs w:val="20"/>
        </w:rPr>
      </w:pPr>
      <w:hyperlink r:id="rId12" w:history="1">
        <w:r w:rsidR="00F66CAB" w:rsidRPr="00911BB1">
          <w:rPr>
            <w:rStyle w:val="Hyperlink"/>
            <w:rFonts w:ascii="Poppins" w:hAnsi="Poppins" w:cs="Poppins"/>
            <w:sz w:val="20"/>
            <w:szCs w:val="20"/>
          </w:rPr>
          <w:t>www.literacymn.or</w:t>
        </w:r>
        <w:r w:rsidR="00F66CAB" w:rsidRPr="00911BB1">
          <w:rPr>
            <w:rStyle w:val="Hyperlink"/>
            <w:rFonts w:ascii="Poppins" w:hAnsi="Poppins" w:cs="Poppins"/>
            <w:sz w:val="20"/>
            <w:szCs w:val="20"/>
          </w:rPr>
          <w:t>g</w:t>
        </w:r>
        <w:r w:rsidR="00F66CAB" w:rsidRPr="00911BB1">
          <w:rPr>
            <w:rStyle w:val="Hyperlink"/>
            <w:rFonts w:ascii="Poppins" w:hAnsi="Poppins" w:cs="Poppins"/>
            <w:sz w:val="20"/>
            <w:szCs w:val="20"/>
          </w:rPr>
          <w:t>/americorps-vista</w:t>
        </w:r>
      </w:hyperlink>
      <w:r w:rsidR="00F66CAB">
        <w:rPr>
          <w:rFonts w:ascii="Poppins" w:hAnsi="Poppins" w:cs="Poppins"/>
          <w:sz w:val="20"/>
          <w:szCs w:val="20"/>
        </w:rPr>
        <w:t xml:space="preserve"> </w:t>
      </w:r>
    </w:p>
    <w:p w14:paraId="7B280120" w14:textId="77777777" w:rsidR="003D6C3F" w:rsidRDefault="003D6C3F" w:rsidP="00FD5638">
      <w:pPr>
        <w:pStyle w:val="NoSpacing"/>
        <w:rPr>
          <w:rFonts w:ascii="Poppins" w:hAnsi="Poppins" w:cs="Poppins"/>
          <w:sz w:val="20"/>
          <w:szCs w:val="20"/>
        </w:rPr>
      </w:pPr>
    </w:p>
    <w:p w14:paraId="48C011C0" w14:textId="77777777" w:rsidR="00076667" w:rsidRPr="00D96093" w:rsidRDefault="009A176B" w:rsidP="00076667">
      <w:pPr>
        <w:pStyle w:val="NoSpacing"/>
        <w:pBdr>
          <w:top w:val="single" w:sz="4" w:space="1" w:color="auto"/>
          <w:left w:val="single" w:sz="4" w:space="4" w:color="auto"/>
          <w:bottom w:val="single" w:sz="4" w:space="1" w:color="auto"/>
          <w:right w:val="single" w:sz="4" w:space="4" w:color="auto"/>
        </w:pBdr>
        <w:rPr>
          <w:rFonts w:ascii="Poppins" w:hAnsi="Poppins" w:cs="Poppins"/>
          <w:b/>
          <w:sz w:val="20"/>
          <w:szCs w:val="20"/>
        </w:rPr>
      </w:pPr>
      <w:r>
        <w:rPr>
          <w:rFonts w:ascii="Poppins" w:hAnsi="Poppins" w:cs="Poppins"/>
          <w:b/>
          <w:sz w:val="20"/>
          <w:szCs w:val="20"/>
        </w:rPr>
        <w:t>LITERACY MINNESOTA’S NATIONAL SERVICE PROGRAMS</w:t>
      </w:r>
    </w:p>
    <w:p w14:paraId="0B75C699" w14:textId="77777777" w:rsidR="00076667" w:rsidRDefault="00076667" w:rsidP="00FD5638">
      <w:pPr>
        <w:pStyle w:val="NoSpacing"/>
        <w:rPr>
          <w:rFonts w:ascii="Poppins" w:hAnsi="Poppins" w:cs="Poppins"/>
          <w:sz w:val="20"/>
          <w:szCs w:val="20"/>
        </w:rPr>
      </w:pPr>
    </w:p>
    <w:p w14:paraId="405098E0" w14:textId="0B0EC177" w:rsidR="00C35F70" w:rsidRDefault="00D45B84" w:rsidP="00076667">
      <w:pPr>
        <w:pStyle w:val="NoSpacing"/>
        <w:rPr>
          <w:rFonts w:ascii="Poppins" w:hAnsi="Poppins" w:cs="Poppins"/>
          <w:sz w:val="20"/>
          <w:szCs w:val="20"/>
        </w:rPr>
      </w:pPr>
      <w:r>
        <w:rPr>
          <w:rFonts w:ascii="Poppins" w:hAnsi="Poppins" w:cs="Poppins"/>
          <w:sz w:val="20"/>
          <w:szCs w:val="20"/>
        </w:rPr>
        <w:t xml:space="preserve">Literacy Minnesota currently operates two AmeriCorps VISTA programs: </w:t>
      </w:r>
      <w:r w:rsidRPr="00D45B84">
        <w:rPr>
          <w:rFonts w:ascii="Poppins" w:hAnsi="Poppins" w:cs="Poppins"/>
          <w:b/>
          <w:sz w:val="20"/>
          <w:szCs w:val="20"/>
        </w:rPr>
        <w:t>Literacy Leadership</w:t>
      </w:r>
      <w:r>
        <w:rPr>
          <w:rFonts w:ascii="Poppins" w:hAnsi="Poppins" w:cs="Poppins"/>
          <w:sz w:val="20"/>
          <w:szCs w:val="20"/>
        </w:rPr>
        <w:t xml:space="preserve"> and </w:t>
      </w:r>
      <w:r w:rsidRPr="00D45B84">
        <w:rPr>
          <w:rFonts w:ascii="Poppins" w:hAnsi="Poppins" w:cs="Poppins"/>
          <w:b/>
          <w:sz w:val="20"/>
          <w:szCs w:val="20"/>
        </w:rPr>
        <w:t>Summer Reads</w:t>
      </w:r>
      <w:r>
        <w:rPr>
          <w:rFonts w:ascii="Poppins" w:hAnsi="Poppins" w:cs="Poppins"/>
          <w:sz w:val="20"/>
          <w:szCs w:val="20"/>
        </w:rPr>
        <w:t xml:space="preserve">. Literacy Leadership includes two tracks, where members serve full-time for one year: </w:t>
      </w:r>
      <w:r w:rsidRPr="00D45B84">
        <w:rPr>
          <w:rFonts w:ascii="Poppins" w:hAnsi="Poppins" w:cs="Poppins"/>
          <w:b/>
          <w:sz w:val="20"/>
          <w:szCs w:val="20"/>
        </w:rPr>
        <w:t>Literacy for All</w:t>
      </w:r>
      <w:r>
        <w:rPr>
          <w:rFonts w:ascii="Poppins" w:hAnsi="Poppins" w:cs="Poppins"/>
          <w:sz w:val="20"/>
          <w:szCs w:val="20"/>
        </w:rPr>
        <w:t xml:space="preserve"> (with a heavy focus on culturally responsive literacy education) and </w:t>
      </w:r>
      <w:r w:rsidRPr="00D45B84">
        <w:rPr>
          <w:rFonts w:ascii="Poppins" w:hAnsi="Poppins" w:cs="Poppins"/>
          <w:b/>
          <w:sz w:val="20"/>
          <w:szCs w:val="20"/>
        </w:rPr>
        <w:t>Digital Literacy</w:t>
      </w:r>
      <w:r>
        <w:rPr>
          <w:rFonts w:ascii="Poppins" w:hAnsi="Poppins" w:cs="Poppins"/>
          <w:sz w:val="20"/>
          <w:szCs w:val="20"/>
        </w:rPr>
        <w:t xml:space="preserve">. Literacy Leadership is national in scale, meaning organizations located anywhere in the United States are eligible to apply and host VISTAs. Summer Reads is a summer associate VISTA program, where members serve full-time for 8 weeks over the </w:t>
      </w:r>
      <w:r w:rsidR="00076667">
        <w:rPr>
          <w:rFonts w:ascii="Poppins" w:hAnsi="Poppins" w:cs="Poppins"/>
          <w:sz w:val="20"/>
          <w:szCs w:val="20"/>
        </w:rPr>
        <w:t>summer</w:t>
      </w:r>
      <w:r w:rsidR="009A176B">
        <w:rPr>
          <w:rFonts w:ascii="Poppins" w:hAnsi="Poppins" w:cs="Poppins"/>
          <w:sz w:val="20"/>
          <w:szCs w:val="20"/>
        </w:rPr>
        <w:t xml:space="preserve"> in organizations throughout Minnesota</w:t>
      </w:r>
      <w:r w:rsidR="00076667">
        <w:rPr>
          <w:rFonts w:ascii="Poppins" w:hAnsi="Poppins" w:cs="Poppins"/>
          <w:sz w:val="20"/>
          <w:szCs w:val="20"/>
        </w:rPr>
        <w:t xml:space="preserve"> to provide direct service as children’s literacy mentors (grades K-5). </w:t>
      </w:r>
    </w:p>
    <w:p w14:paraId="6F05932D" w14:textId="77777777" w:rsidR="00C35F70" w:rsidRDefault="00C35F70" w:rsidP="00076667">
      <w:pPr>
        <w:pStyle w:val="NoSpacing"/>
        <w:rPr>
          <w:rFonts w:ascii="Poppins" w:hAnsi="Poppins" w:cs="Poppins"/>
          <w:sz w:val="20"/>
          <w:szCs w:val="20"/>
          <w:u w:val="single"/>
        </w:rPr>
      </w:pPr>
    </w:p>
    <w:p w14:paraId="43EC2254" w14:textId="55E4DAF1" w:rsidR="00D83489" w:rsidRDefault="00D83489" w:rsidP="00076667">
      <w:pPr>
        <w:pStyle w:val="NoSpacing"/>
        <w:rPr>
          <w:rFonts w:ascii="Poppins" w:hAnsi="Poppins" w:cs="Poppins"/>
          <w:sz w:val="20"/>
          <w:szCs w:val="20"/>
        </w:rPr>
      </w:pPr>
      <w:r>
        <w:rPr>
          <w:rFonts w:ascii="Poppins" w:hAnsi="Poppins" w:cs="Poppins"/>
          <w:sz w:val="20"/>
          <w:szCs w:val="20"/>
        </w:rPr>
        <w:t>Please contact Literacy Minnesota for more information about applying for AmeriCorps VISTA resources through Summer Reads.</w:t>
      </w:r>
    </w:p>
    <w:p w14:paraId="54EDC974" w14:textId="77777777" w:rsidR="00076667" w:rsidRPr="00D96093" w:rsidRDefault="00076667" w:rsidP="00FD5638">
      <w:pPr>
        <w:pStyle w:val="NoSpacing"/>
        <w:rPr>
          <w:rFonts w:ascii="Poppins" w:hAnsi="Poppins" w:cs="Poppins"/>
          <w:sz w:val="20"/>
          <w:szCs w:val="20"/>
        </w:rPr>
      </w:pPr>
    </w:p>
    <w:p w14:paraId="41565848" w14:textId="77777777" w:rsidR="00B85249" w:rsidRPr="00D96093" w:rsidRDefault="00C44391" w:rsidP="00FD5638">
      <w:pPr>
        <w:pStyle w:val="NoSpacing"/>
        <w:pBdr>
          <w:top w:val="single" w:sz="4" w:space="1" w:color="auto"/>
          <w:left w:val="single" w:sz="4" w:space="4" w:color="auto"/>
          <w:bottom w:val="single" w:sz="4" w:space="1" w:color="auto"/>
          <w:right w:val="single" w:sz="4" w:space="4" w:color="auto"/>
        </w:pBdr>
        <w:rPr>
          <w:rFonts w:ascii="Poppins" w:hAnsi="Poppins" w:cs="Poppins"/>
          <w:b/>
          <w:sz w:val="20"/>
          <w:szCs w:val="20"/>
        </w:rPr>
      </w:pPr>
      <w:r w:rsidRPr="00D96093">
        <w:rPr>
          <w:rFonts w:ascii="Poppins" w:hAnsi="Poppins" w:cs="Poppins"/>
          <w:b/>
          <w:sz w:val="20"/>
          <w:szCs w:val="20"/>
        </w:rPr>
        <w:t>TIMELINE</w:t>
      </w:r>
      <w:r w:rsidR="00CD0CD4" w:rsidRPr="00D96093">
        <w:rPr>
          <w:rFonts w:ascii="Poppins" w:hAnsi="Poppins" w:cs="Poppins"/>
          <w:b/>
          <w:sz w:val="20"/>
          <w:szCs w:val="20"/>
        </w:rPr>
        <w:t>*</w:t>
      </w:r>
    </w:p>
    <w:p w14:paraId="28A908A6" w14:textId="6A48A36A" w:rsidR="005C2460" w:rsidRDefault="005C2460" w:rsidP="00FD5638">
      <w:pPr>
        <w:pStyle w:val="NoSpacing"/>
        <w:rPr>
          <w:rFonts w:ascii="Poppins" w:hAnsi="Poppins" w:cs="Poppins"/>
          <w:sz w:val="20"/>
          <w:szCs w:val="20"/>
        </w:rPr>
      </w:pPr>
    </w:p>
    <w:p w14:paraId="7FB21C7B" w14:textId="67B12DE0" w:rsidR="00E82074" w:rsidRDefault="00402AFA" w:rsidP="00FD5638">
      <w:pPr>
        <w:pStyle w:val="NoSpacing"/>
        <w:rPr>
          <w:rFonts w:ascii="Poppins" w:hAnsi="Poppins" w:cs="Poppins"/>
          <w:sz w:val="20"/>
          <w:szCs w:val="20"/>
        </w:rPr>
      </w:pPr>
      <w:r>
        <w:rPr>
          <w:rFonts w:ascii="Poppins" w:hAnsi="Poppins" w:cs="Poppins"/>
          <w:sz w:val="20"/>
          <w:szCs w:val="20"/>
        </w:rPr>
        <w:t xml:space="preserve">Look for </w:t>
      </w:r>
      <w:r w:rsidR="00C86599">
        <w:rPr>
          <w:rFonts w:ascii="Poppins" w:hAnsi="Poppins" w:cs="Poppins"/>
          <w:sz w:val="20"/>
          <w:szCs w:val="20"/>
        </w:rPr>
        <w:t xml:space="preserve">an email with </w:t>
      </w:r>
      <w:r w:rsidR="00E82074">
        <w:rPr>
          <w:rFonts w:ascii="Poppins" w:hAnsi="Poppins" w:cs="Poppins"/>
          <w:sz w:val="20"/>
          <w:szCs w:val="20"/>
        </w:rPr>
        <w:t>dates</w:t>
      </w:r>
      <w:r w:rsidR="00C86599">
        <w:rPr>
          <w:rFonts w:ascii="Poppins" w:hAnsi="Poppins" w:cs="Poppins"/>
          <w:sz w:val="20"/>
          <w:szCs w:val="20"/>
        </w:rPr>
        <w:t xml:space="preserve"> (TBD)</w:t>
      </w:r>
      <w:r w:rsidR="00E82074">
        <w:rPr>
          <w:rFonts w:ascii="Poppins" w:hAnsi="Poppins" w:cs="Poppins"/>
          <w:sz w:val="20"/>
          <w:szCs w:val="20"/>
        </w:rPr>
        <w:t xml:space="preserve"> for the </w:t>
      </w:r>
      <w:r w:rsidR="00C86599">
        <w:rPr>
          <w:rFonts w:ascii="Poppins" w:hAnsi="Poppins" w:cs="Poppins"/>
          <w:sz w:val="20"/>
          <w:szCs w:val="20"/>
        </w:rPr>
        <w:t xml:space="preserve">live </w:t>
      </w:r>
      <w:r w:rsidR="00E82074">
        <w:rPr>
          <w:rFonts w:ascii="Poppins" w:hAnsi="Poppins" w:cs="Poppins"/>
          <w:sz w:val="20"/>
          <w:szCs w:val="20"/>
        </w:rPr>
        <w:t>Supervisor Workshops</w:t>
      </w:r>
      <w:r w:rsidR="00C86599">
        <w:rPr>
          <w:rFonts w:ascii="Poppins" w:hAnsi="Poppins" w:cs="Poppins"/>
          <w:sz w:val="20"/>
          <w:szCs w:val="20"/>
        </w:rPr>
        <w:t xml:space="preserve"> or links for recorded workshops.</w:t>
      </w:r>
      <w:r w:rsidR="00E82074">
        <w:rPr>
          <w:rFonts w:ascii="Poppins" w:hAnsi="Poppins" w:cs="Poppins"/>
          <w:sz w:val="20"/>
          <w:szCs w:val="20"/>
        </w:rPr>
        <w:t xml:space="preserve"> </w:t>
      </w:r>
    </w:p>
    <w:p w14:paraId="263C16EF" w14:textId="77777777" w:rsidR="00E82074" w:rsidRPr="00E82074" w:rsidRDefault="00E82074" w:rsidP="00FD5638">
      <w:pPr>
        <w:pStyle w:val="NoSpacing"/>
        <w:rPr>
          <w:rFonts w:ascii="Poppins" w:hAnsi="Poppins" w:cs="Poppins"/>
          <w:sz w:val="20"/>
          <w:szCs w:val="20"/>
        </w:rPr>
      </w:pPr>
    </w:p>
    <w:p w14:paraId="68EC853E" w14:textId="3474F074" w:rsidR="001305F6" w:rsidRPr="00370F1B" w:rsidRDefault="00E82074" w:rsidP="001305F6">
      <w:pPr>
        <w:pStyle w:val="NoSpacing"/>
        <w:rPr>
          <w:rFonts w:ascii="Poppins" w:hAnsi="Poppins" w:cs="Poppins"/>
          <w:sz w:val="20"/>
          <w:szCs w:val="20"/>
        </w:rPr>
      </w:pPr>
      <w:r w:rsidRPr="00370F1B">
        <w:rPr>
          <w:rFonts w:ascii="Poppins" w:hAnsi="Poppins" w:cs="Poppins"/>
          <w:sz w:val="20"/>
          <w:szCs w:val="20"/>
        </w:rPr>
        <w:t>December 202</w:t>
      </w:r>
      <w:r w:rsidR="00C86599">
        <w:rPr>
          <w:rFonts w:ascii="Poppins" w:hAnsi="Poppins" w:cs="Poppins"/>
          <w:sz w:val="20"/>
          <w:szCs w:val="20"/>
        </w:rPr>
        <w:t>2</w:t>
      </w:r>
      <w:r w:rsidRPr="00370F1B">
        <w:rPr>
          <w:rFonts w:ascii="Poppins" w:hAnsi="Poppins" w:cs="Poppins"/>
          <w:sz w:val="20"/>
          <w:szCs w:val="20"/>
        </w:rPr>
        <w:t>-February 202</w:t>
      </w:r>
      <w:r w:rsidR="00C86599">
        <w:rPr>
          <w:rFonts w:ascii="Poppins" w:hAnsi="Poppins" w:cs="Poppins"/>
          <w:sz w:val="20"/>
          <w:szCs w:val="20"/>
        </w:rPr>
        <w:t>3</w:t>
      </w:r>
      <w:r w:rsidR="001305F6" w:rsidRPr="00370F1B">
        <w:rPr>
          <w:rFonts w:ascii="Poppins" w:hAnsi="Poppins" w:cs="Poppins"/>
          <w:sz w:val="20"/>
          <w:szCs w:val="20"/>
        </w:rPr>
        <w:tab/>
        <w:t>Watch Info Session (required for new sites)</w:t>
      </w:r>
    </w:p>
    <w:p w14:paraId="54C07CDB" w14:textId="74C00D70" w:rsidR="001305F6" w:rsidRPr="00370F1B" w:rsidRDefault="001305F6" w:rsidP="001305F6">
      <w:pPr>
        <w:pStyle w:val="NoSpacing"/>
        <w:rPr>
          <w:rFonts w:ascii="Poppins" w:hAnsi="Poppins" w:cs="Poppins"/>
          <w:sz w:val="20"/>
          <w:szCs w:val="20"/>
        </w:rPr>
      </w:pPr>
      <w:r w:rsidRPr="00370F1B">
        <w:rPr>
          <w:rFonts w:ascii="Poppins" w:hAnsi="Poppins" w:cs="Poppins"/>
          <w:sz w:val="20"/>
          <w:szCs w:val="20"/>
        </w:rPr>
        <w:t xml:space="preserve">February </w:t>
      </w:r>
      <w:r w:rsidR="00E82074" w:rsidRPr="00370F1B">
        <w:rPr>
          <w:rFonts w:ascii="Poppins" w:hAnsi="Poppins" w:cs="Poppins"/>
          <w:sz w:val="20"/>
          <w:szCs w:val="20"/>
        </w:rPr>
        <w:t>1</w:t>
      </w:r>
      <w:r w:rsidR="00FE74F1">
        <w:rPr>
          <w:rFonts w:ascii="Poppins" w:hAnsi="Poppins" w:cs="Poppins"/>
          <w:sz w:val="20"/>
          <w:szCs w:val="20"/>
        </w:rPr>
        <w:t>3</w:t>
      </w:r>
      <w:r w:rsidR="00E82074" w:rsidRPr="00370F1B">
        <w:rPr>
          <w:rFonts w:ascii="Poppins" w:hAnsi="Poppins" w:cs="Poppins"/>
          <w:sz w:val="20"/>
          <w:szCs w:val="20"/>
        </w:rPr>
        <w:t>, 202</w:t>
      </w:r>
      <w:r w:rsidR="00C86599">
        <w:rPr>
          <w:rFonts w:ascii="Poppins" w:hAnsi="Poppins" w:cs="Poppins"/>
          <w:sz w:val="20"/>
          <w:szCs w:val="20"/>
        </w:rPr>
        <w:t>3</w:t>
      </w:r>
      <w:r w:rsidRPr="00370F1B">
        <w:rPr>
          <w:rFonts w:ascii="Poppins" w:hAnsi="Poppins" w:cs="Poppins"/>
          <w:sz w:val="20"/>
          <w:szCs w:val="20"/>
        </w:rPr>
        <w:tab/>
      </w:r>
      <w:r w:rsidRPr="00370F1B">
        <w:rPr>
          <w:rFonts w:ascii="Poppins" w:hAnsi="Poppins" w:cs="Poppins"/>
          <w:sz w:val="20"/>
          <w:szCs w:val="20"/>
        </w:rPr>
        <w:tab/>
      </w:r>
      <w:r w:rsidRPr="00370F1B">
        <w:rPr>
          <w:rFonts w:ascii="Poppins" w:hAnsi="Poppins" w:cs="Poppins"/>
          <w:sz w:val="20"/>
          <w:szCs w:val="20"/>
        </w:rPr>
        <w:tab/>
        <w:t>Deadline for proposals (submit online)</w:t>
      </w:r>
    </w:p>
    <w:p w14:paraId="7782B585" w14:textId="0E4948CA" w:rsidR="001305F6" w:rsidRPr="00370F1B" w:rsidRDefault="00C86599" w:rsidP="001305F6">
      <w:pPr>
        <w:pStyle w:val="NoSpacing"/>
        <w:rPr>
          <w:rFonts w:ascii="Poppins" w:hAnsi="Poppins" w:cs="Poppins"/>
          <w:sz w:val="20"/>
          <w:szCs w:val="20"/>
        </w:rPr>
      </w:pPr>
      <w:r>
        <w:rPr>
          <w:rFonts w:ascii="Poppins" w:hAnsi="Poppins" w:cs="Poppins"/>
          <w:sz w:val="20"/>
          <w:szCs w:val="20"/>
        </w:rPr>
        <w:t xml:space="preserve">Late </w:t>
      </w:r>
      <w:r w:rsidR="001305F6" w:rsidRPr="00370F1B">
        <w:rPr>
          <w:rFonts w:ascii="Poppins" w:hAnsi="Poppins" w:cs="Poppins"/>
          <w:sz w:val="20"/>
          <w:szCs w:val="20"/>
        </w:rPr>
        <w:t>February 202</w:t>
      </w:r>
      <w:r w:rsidR="00E05890">
        <w:rPr>
          <w:rFonts w:ascii="Poppins" w:hAnsi="Poppins" w:cs="Poppins"/>
          <w:sz w:val="20"/>
          <w:szCs w:val="20"/>
        </w:rPr>
        <w:t>3</w:t>
      </w:r>
      <w:r w:rsidR="001305F6" w:rsidRPr="00370F1B">
        <w:rPr>
          <w:rFonts w:ascii="Poppins" w:hAnsi="Poppins" w:cs="Poppins"/>
          <w:sz w:val="20"/>
          <w:szCs w:val="20"/>
        </w:rPr>
        <w:tab/>
      </w:r>
      <w:r w:rsidR="001305F6" w:rsidRPr="00370F1B">
        <w:rPr>
          <w:rFonts w:ascii="Poppins" w:hAnsi="Poppins" w:cs="Poppins"/>
          <w:sz w:val="20"/>
          <w:szCs w:val="20"/>
        </w:rPr>
        <w:tab/>
      </w:r>
      <w:r w:rsidR="001305F6" w:rsidRPr="00370F1B">
        <w:rPr>
          <w:rFonts w:ascii="Poppins" w:hAnsi="Poppins" w:cs="Poppins"/>
          <w:sz w:val="20"/>
          <w:szCs w:val="20"/>
        </w:rPr>
        <w:tab/>
        <w:t>Sites notified of selection</w:t>
      </w:r>
    </w:p>
    <w:p w14:paraId="3B1682C5" w14:textId="0969EA44" w:rsidR="001305F6" w:rsidRPr="00370F1B" w:rsidRDefault="00E82074" w:rsidP="00E82074">
      <w:pPr>
        <w:pStyle w:val="NoSpacing"/>
        <w:ind w:left="3600" w:hanging="3600"/>
        <w:rPr>
          <w:rFonts w:ascii="Poppins" w:hAnsi="Poppins" w:cs="Poppins"/>
          <w:sz w:val="20"/>
          <w:szCs w:val="20"/>
        </w:rPr>
      </w:pPr>
      <w:r w:rsidRPr="00370F1B">
        <w:rPr>
          <w:rFonts w:ascii="Poppins" w:hAnsi="Poppins" w:cs="Poppins"/>
          <w:sz w:val="20"/>
          <w:szCs w:val="20"/>
        </w:rPr>
        <w:t>March 1</w:t>
      </w:r>
      <w:r w:rsidR="00FE74F1">
        <w:rPr>
          <w:rFonts w:ascii="Poppins" w:hAnsi="Poppins" w:cs="Poppins"/>
          <w:sz w:val="20"/>
          <w:szCs w:val="20"/>
        </w:rPr>
        <w:t>3</w:t>
      </w:r>
      <w:r w:rsidRPr="00370F1B">
        <w:rPr>
          <w:rFonts w:ascii="Poppins" w:hAnsi="Poppins" w:cs="Poppins"/>
          <w:sz w:val="20"/>
          <w:szCs w:val="20"/>
        </w:rPr>
        <w:t>, 202</w:t>
      </w:r>
      <w:r w:rsidR="00C86599">
        <w:rPr>
          <w:rFonts w:ascii="Poppins" w:hAnsi="Poppins" w:cs="Poppins"/>
          <w:sz w:val="20"/>
          <w:szCs w:val="20"/>
        </w:rPr>
        <w:t>3</w:t>
      </w:r>
      <w:r w:rsidR="001305F6" w:rsidRPr="00370F1B">
        <w:rPr>
          <w:rFonts w:ascii="Poppins" w:hAnsi="Poppins" w:cs="Poppins"/>
          <w:sz w:val="20"/>
          <w:szCs w:val="20"/>
        </w:rPr>
        <w:tab/>
        <w:t xml:space="preserve">Deadline for first draft of workplan </w:t>
      </w:r>
      <w:r w:rsidR="004F54BC" w:rsidRPr="00370F1B">
        <w:rPr>
          <w:rFonts w:ascii="Poppins" w:hAnsi="Poppins" w:cs="Poppins"/>
          <w:sz w:val="20"/>
          <w:szCs w:val="20"/>
        </w:rPr>
        <w:t>(VAD) and position description (SOL)</w:t>
      </w:r>
      <w:r w:rsidR="001305F6" w:rsidRPr="00370F1B">
        <w:rPr>
          <w:rFonts w:ascii="Poppins" w:hAnsi="Poppins" w:cs="Poppins"/>
          <w:sz w:val="20"/>
          <w:szCs w:val="20"/>
        </w:rPr>
        <w:t xml:space="preserve">– once approved, you may begin recruiting your </w:t>
      </w:r>
      <w:r w:rsidRPr="00370F1B">
        <w:rPr>
          <w:rFonts w:ascii="Poppins" w:hAnsi="Poppins" w:cs="Poppins"/>
          <w:sz w:val="20"/>
          <w:szCs w:val="20"/>
        </w:rPr>
        <w:t xml:space="preserve">VISTA </w:t>
      </w:r>
      <w:r w:rsidR="001305F6" w:rsidRPr="00370F1B">
        <w:rPr>
          <w:rFonts w:ascii="Poppins" w:hAnsi="Poppins" w:cs="Poppins"/>
          <w:sz w:val="20"/>
          <w:szCs w:val="20"/>
        </w:rPr>
        <w:t>member</w:t>
      </w:r>
      <w:r w:rsidRPr="00370F1B">
        <w:rPr>
          <w:rFonts w:ascii="Poppins" w:hAnsi="Poppins" w:cs="Poppins"/>
          <w:sz w:val="20"/>
          <w:szCs w:val="20"/>
        </w:rPr>
        <w:t>(s)</w:t>
      </w:r>
    </w:p>
    <w:p w14:paraId="422A5482" w14:textId="2DB73252" w:rsidR="001305F6" w:rsidRPr="00370F1B" w:rsidRDefault="00E82074" w:rsidP="001305F6">
      <w:pPr>
        <w:pStyle w:val="NoSpacing"/>
        <w:rPr>
          <w:rFonts w:ascii="Poppins" w:hAnsi="Poppins" w:cs="Poppins"/>
          <w:sz w:val="20"/>
          <w:szCs w:val="20"/>
        </w:rPr>
      </w:pPr>
      <w:r w:rsidRPr="00370F1B">
        <w:rPr>
          <w:rFonts w:ascii="Poppins" w:hAnsi="Poppins" w:cs="Poppins"/>
          <w:sz w:val="20"/>
          <w:szCs w:val="20"/>
        </w:rPr>
        <w:t>April</w:t>
      </w:r>
      <w:r w:rsidR="001305F6" w:rsidRPr="00370F1B">
        <w:rPr>
          <w:rFonts w:ascii="Poppins" w:hAnsi="Poppins" w:cs="Poppins"/>
          <w:sz w:val="20"/>
          <w:szCs w:val="20"/>
        </w:rPr>
        <w:t>-July 202</w:t>
      </w:r>
      <w:r w:rsidR="001B10BE">
        <w:rPr>
          <w:rFonts w:ascii="Poppins" w:hAnsi="Poppins" w:cs="Poppins"/>
          <w:sz w:val="20"/>
          <w:szCs w:val="20"/>
        </w:rPr>
        <w:t>3</w:t>
      </w:r>
      <w:r w:rsidR="001B10BE">
        <w:rPr>
          <w:rFonts w:ascii="Poppins" w:hAnsi="Poppins" w:cs="Poppins"/>
          <w:sz w:val="20"/>
          <w:szCs w:val="20"/>
        </w:rPr>
        <w:tab/>
      </w:r>
      <w:r w:rsidR="001305F6" w:rsidRPr="00370F1B">
        <w:rPr>
          <w:rFonts w:ascii="Poppins" w:hAnsi="Poppins" w:cs="Poppins"/>
          <w:sz w:val="20"/>
          <w:szCs w:val="20"/>
        </w:rPr>
        <w:tab/>
      </w:r>
      <w:r w:rsidR="001305F6" w:rsidRPr="00370F1B">
        <w:rPr>
          <w:rFonts w:ascii="Poppins" w:hAnsi="Poppins" w:cs="Poppins"/>
          <w:sz w:val="20"/>
          <w:szCs w:val="20"/>
        </w:rPr>
        <w:tab/>
      </w:r>
      <w:r w:rsidR="001B10BE">
        <w:rPr>
          <w:rFonts w:ascii="Poppins" w:hAnsi="Poppins" w:cs="Poppins"/>
          <w:sz w:val="20"/>
          <w:szCs w:val="20"/>
        </w:rPr>
        <w:tab/>
      </w:r>
      <w:r w:rsidR="001305F6" w:rsidRPr="00370F1B">
        <w:rPr>
          <w:rFonts w:ascii="Poppins" w:hAnsi="Poppins" w:cs="Poppins"/>
          <w:sz w:val="20"/>
          <w:szCs w:val="20"/>
        </w:rPr>
        <w:t>Member recruitment, interviews and selection</w:t>
      </w:r>
    </w:p>
    <w:p w14:paraId="6CF8D7DD" w14:textId="20F3EE44" w:rsidR="001305F6" w:rsidRPr="00370F1B" w:rsidRDefault="001305F6" w:rsidP="001305F6">
      <w:pPr>
        <w:pStyle w:val="NoSpacing"/>
        <w:ind w:left="3600" w:hanging="3600"/>
        <w:rPr>
          <w:rFonts w:ascii="Poppins" w:hAnsi="Poppins" w:cs="Poppins"/>
          <w:sz w:val="20"/>
          <w:szCs w:val="20"/>
        </w:rPr>
      </w:pPr>
      <w:r w:rsidRPr="00370F1B">
        <w:rPr>
          <w:rFonts w:ascii="Poppins" w:hAnsi="Poppins" w:cs="Poppins"/>
          <w:sz w:val="20"/>
          <w:szCs w:val="20"/>
        </w:rPr>
        <w:t>April 202</w:t>
      </w:r>
      <w:r w:rsidR="001B10BE">
        <w:rPr>
          <w:rFonts w:ascii="Poppins" w:hAnsi="Poppins" w:cs="Poppins"/>
          <w:sz w:val="20"/>
          <w:szCs w:val="20"/>
        </w:rPr>
        <w:t>3</w:t>
      </w:r>
      <w:r w:rsidRPr="00370F1B">
        <w:rPr>
          <w:rFonts w:ascii="Poppins" w:hAnsi="Poppins" w:cs="Poppins"/>
          <w:sz w:val="20"/>
          <w:szCs w:val="20"/>
        </w:rPr>
        <w:tab/>
        <w:t>Site visit with Literacy Minnesota staff</w:t>
      </w:r>
    </w:p>
    <w:p w14:paraId="217E34EB" w14:textId="63BA02E0" w:rsidR="001305F6" w:rsidRPr="00370F1B" w:rsidRDefault="001305F6" w:rsidP="001305F6">
      <w:pPr>
        <w:pStyle w:val="NoSpacing"/>
        <w:ind w:left="3600" w:hanging="3600"/>
        <w:rPr>
          <w:rFonts w:ascii="Poppins" w:hAnsi="Poppins" w:cs="Poppins"/>
          <w:sz w:val="20"/>
          <w:szCs w:val="20"/>
        </w:rPr>
      </w:pPr>
      <w:r w:rsidRPr="00370F1B">
        <w:rPr>
          <w:rFonts w:ascii="Poppins" w:hAnsi="Poppins" w:cs="Poppins"/>
          <w:sz w:val="20"/>
          <w:szCs w:val="20"/>
        </w:rPr>
        <w:t>April 30, 202</w:t>
      </w:r>
      <w:r w:rsidR="001B10BE">
        <w:rPr>
          <w:rFonts w:ascii="Poppins" w:hAnsi="Poppins" w:cs="Poppins"/>
          <w:sz w:val="20"/>
          <w:szCs w:val="20"/>
        </w:rPr>
        <w:t>3</w:t>
      </w:r>
      <w:r w:rsidRPr="00370F1B">
        <w:rPr>
          <w:rFonts w:ascii="Poppins" w:hAnsi="Poppins" w:cs="Poppins"/>
          <w:sz w:val="20"/>
          <w:szCs w:val="20"/>
        </w:rPr>
        <w:tab/>
        <w:t>Deadline for Site Agreement, Board Letter of Commitment, and initial $1,000 cost-share payment</w:t>
      </w:r>
    </w:p>
    <w:p w14:paraId="01C0EA20" w14:textId="224C3C51" w:rsidR="001305F6" w:rsidRPr="00370F1B" w:rsidRDefault="001305F6" w:rsidP="001305F6">
      <w:pPr>
        <w:pStyle w:val="NoSpacing"/>
        <w:rPr>
          <w:rFonts w:ascii="Poppins" w:hAnsi="Poppins" w:cs="Poppins"/>
          <w:sz w:val="20"/>
          <w:szCs w:val="20"/>
        </w:rPr>
      </w:pPr>
      <w:r w:rsidRPr="00370F1B">
        <w:rPr>
          <w:rFonts w:ascii="Poppins" w:hAnsi="Poppins" w:cs="Poppins"/>
          <w:sz w:val="20"/>
          <w:szCs w:val="20"/>
        </w:rPr>
        <w:t>Ju</w:t>
      </w:r>
      <w:r w:rsidR="00FE74F1">
        <w:rPr>
          <w:rFonts w:ascii="Poppins" w:hAnsi="Poppins" w:cs="Poppins"/>
          <w:sz w:val="20"/>
          <w:szCs w:val="20"/>
        </w:rPr>
        <w:t>ne 30</w:t>
      </w:r>
      <w:r w:rsidRPr="00370F1B">
        <w:rPr>
          <w:rFonts w:ascii="Poppins" w:hAnsi="Poppins" w:cs="Poppins"/>
          <w:sz w:val="20"/>
          <w:szCs w:val="20"/>
        </w:rPr>
        <w:t>, 202</w:t>
      </w:r>
      <w:r w:rsidR="001B10BE">
        <w:rPr>
          <w:rFonts w:ascii="Poppins" w:hAnsi="Poppins" w:cs="Poppins"/>
          <w:sz w:val="20"/>
          <w:szCs w:val="20"/>
        </w:rPr>
        <w:t>3</w:t>
      </w:r>
      <w:r w:rsidRPr="00370F1B">
        <w:rPr>
          <w:rFonts w:ascii="Poppins" w:hAnsi="Poppins" w:cs="Poppins"/>
          <w:sz w:val="20"/>
          <w:szCs w:val="20"/>
        </w:rPr>
        <w:t>*</w:t>
      </w:r>
      <w:r w:rsidRPr="00370F1B">
        <w:rPr>
          <w:rFonts w:ascii="Poppins" w:hAnsi="Poppins" w:cs="Poppins"/>
          <w:sz w:val="20"/>
          <w:szCs w:val="20"/>
        </w:rPr>
        <w:tab/>
      </w:r>
      <w:r w:rsidRPr="00370F1B">
        <w:rPr>
          <w:rFonts w:ascii="Poppins" w:hAnsi="Poppins" w:cs="Poppins"/>
          <w:sz w:val="20"/>
          <w:szCs w:val="20"/>
        </w:rPr>
        <w:tab/>
      </w:r>
      <w:r w:rsidRPr="00370F1B">
        <w:rPr>
          <w:rFonts w:ascii="Poppins" w:hAnsi="Poppins" w:cs="Poppins"/>
          <w:sz w:val="20"/>
          <w:szCs w:val="20"/>
        </w:rPr>
        <w:tab/>
      </w:r>
      <w:r w:rsidRPr="00370F1B">
        <w:rPr>
          <w:rFonts w:ascii="Poppins" w:hAnsi="Poppins" w:cs="Poppins"/>
          <w:sz w:val="20"/>
          <w:szCs w:val="20"/>
        </w:rPr>
        <w:tab/>
        <w:t>Deadline for Literacy Leader selection</w:t>
      </w:r>
    </w:p>
    <w:p w14:paraId="60E27D6D" w14:textId="2189F6C4" w:rsidR="001305F6" w:rsidRPr="00370F1B" w:rsidRDefault="001305F6" w:rsidP="001305F6">
      <w:pPr>
        <w:pStyle w:val="NoSpacing"/>
        <w:ind w:left="3600" w:hanging="3600"/>
        <w:rPr>
          <w:rFonts w:ascii="Poppins" w:hAnsi="Poppins" w:cs="Poppins"/>
          <w:sz w:val="20"/>
          <w:szCs w:val="20"/>
        </w:rPr>
      </w:pPr>
      <w:r w:rsidRPr="00370F1B">
        <w:rPr>
          <w:rFonts w:ascii="Poppins" w:hAnsi="Poppins" w:cs="Poppins"/>
          <w:sz w:val="20"/>
          <w:szCs w:val="20"/>
        </w:rPr>
        <w:t>July 2</w:t>
      </w:r>
      <w:r w:rsidR="00FE74F1">
        <w:rPr>
          <w:rFonts w:ascii="Poppins" w:hAnsi="Poppins" w:cs="Poppins"/>
          <w:sz w:val="20"/>
          <w:szCs w:val="20"/>
        </w:rPr>
        <w:t>1</w:t>
      </w:r>
      <w:r w:rsidRPr="00370F1B">
        <w:rPr>
          <w:rFonts w:ascii="Poppins" w:hAnsi="Poppins" w:cs="Poppins"/>
          <w:sz w:val="20"/>
          <w:szCs w:val="20"/>
        </w:rPr>
        <w:t>, 202</w:t>
      </w:r>
      <w:r w:rsidR="001B10BE">
        <w:rPr>
          <w:rFonts w:ascii="Poppins" w:hAnsi="Poppins" w:cs="Poppins"/>
          <w:sz w:val="20"/>
          <w:szCs w:val="20"/>
        </w:rPr>
        <w:t>3</w:t>
      </w:r>
      <w:r w:rsidRPr="00370F1B">
        <w:rPr>
          <w:rFonts w:ascii="Poppins" w:hAnsi="Poppins" w:cs="Poppins"/>
          <w:sz w:val="20"/>
          <w:szCs w:val="20"/>
        </w:rPr>
        <w:tab/>
        <w:t>Deadline for Organizational Assessment and Literacy Leader VISTA site orientation plan</w:t>
      </w:r>
    </w:p>
    <w:p w14:paraId="59E7EEA6" w14:textId="0726DF8F" w:rsidR="001305F6" w:rsidRPr="00370F1B" w:rsidRDefault="001B10BE" w:rsidP="001305F6">
      <w:pPr>
        <w:pStyle w:val="NoSpacing"/>
        <w:ind w:left="3600" w:hanging="3600"/>
        <w:rPr>
          <w:rFonts w:ascii="Poppins" w:hAnsi="Poppins" w:cs="Poppins"/>
          <w:sz w:val="20"/>
          <w:szCs w:val="20"/>
        </w:rPr>
      </w:pPr>
      <w:r>
        <w:rPr>
          <w:rFonts w:ascii="Poppins" w:hAnsi="Poppins" w:cs="Poppins"/>
          <w:sz w:val="20"/>
          <w:szCs w:val="20"/>
        </w:rPr>
        <w:t>July 31</w:t>
      </w:r>
      <w:r w:rsidR="001305F6" w:rsidRPr="00370F1B">
        <w:rPr>
          <w:rFonts w:ascii="Poppins" w:hAnsi="Poppins" w:cs="Poppins"/>
          <w:sz w:val="20"/>
          <w:szCs w:val="20"/>
        </w:rPr>
        <w:t>, 202</w:t>
      </w:r>
      <w:r>
        <w:rPr>
          <w:rFonts w:ascii="Poppins" w:hAnsi="Poppins" w:cs="Poppins"/>
          <w:sz w:val="20"/>
          <w:szCs w:val="20"/>
        </w:rPr>
        <w:t>3</w:t>
      </w:r>
      <w:r w:rsidR="001305F6" w:rsidRPr="00370F1B">
        <w:rPr>
          <w:rFonts w:ascii="Poppins" w:hAnsi="Poppins" w:cs="Poppins"/>
          <w:sz w:val="20"/>
          <w:szCs w:val="20"/>
        </w:rPr>
        <w:t>*</w:t>
      </w:r>
      <w:r w:rsidR="001305F6" w:rsidRPr="00370F1B">
        <w:rPr>
          <w:rFonts w:ascii="Poppins" w:hAnsi="Poppins" w:cs="Poppins"/>
          <w:sz w:val="20"/>
          <w:szCs w:val="20"/>
        </w:rPr>
        <w:tab/>
        <w:t>Literacy Leader first day of service and national VISTA Member Orientation</w:t>
      </w:r>
      <w:r w:rsidR="009131DA" w:rsidRPr="00370F1B">
        <w:rPr>
          <w:rFonts w:ascii="Poppins" w:hAnsi="Poppins" w:cs="Poppins"/>
          <w:sz w:val="20"/>
          <w:szCs w:val="20"/>
        </w:rPr>
        <w:t xml:space="preserve"> (webinars/online coursework)</w:t>
      </w:r>
    </w:p>
    <w:p w14:paraId="31BB2F8C" w14:textId="50D91D2F" w:rsidR="001305F6" w:rsidRPr="00E82074" w:rsidRDefault="001305F6" w:rsidP="001305F6">
      <w:pPr>
        <w:pStyle w:val="NoSpacing"/>
        <w:ind w:left="3600" w:hanging="3600"/>
        <w:rPr>
          <w:rFonts w:ascii="Poppins" w:hAnsi="Poppins" w:cs="Poppins"/>
          <w:sz w:val="20"/>
          <w:szCs w:val="20"/>
        </w:rPr>
      </w:pPr>
      <w:r w:rsidRPr="00370F1B">
        <w:rPr>
          <w:rFonts w:ascii="Poppins" w:hAnsi="Poppins" w:cs="Poppins"/>
          <w:sz w:val="20"/>
          <w:szCs w:val="20"/>
        </w:rPr>
        <w:t xml:space="preserve">August </w:t>
      </w:r>
      <w:r w:rsidR="00E82074" w:rsidRPr="00370F1B">
        <w:rPr>
          <w:rFonts w:ascii="Poppins" w:hAnsi="Poppins" w:cs="Poppins"/>
          <w:sz w:val="20"/>
          <w:szCs w:val="20"/>
        </w:rPr>
        <w:t>2</w:t>
      </w:r>
      <w:r w:rsidR="001B10BE">
        <w:rPr>
          <w:rFonts w:ascii="Poppins" w:hAnsi="Poppins" w:cs="Poppins"/>
          <w:sz w:val="20"/>
          <w:szCs w:val="20"/>
        </w:rPr>
        <w:t>8</w:t>
      </w:r>
      <w:r w:rsidR="00E82074" w:rsidRPr="00370F1B">
        <w:rPr>
          <w:rFonts w:ascii="Poppins" w:hAnsi="Poppins" w:cs="Poppins"/>
          <w:sz w:val="20"/>
          <w:szCs w:val="20"/>
        </w:rPr>
        <w:t>-</w:t>
      </w:r>
      <w:r w:rsidR="001B10BE">
        <w:rPr>
          <w:rFonts w:ascii="Poppins" w:hAnsi="Poppins" w:cs="Poppins"/>
          <w:sz w:val="20"/>
          <w:szCs w:val="20"/>
        </w:rPr>
        <w:t>Sept 1</w:t>
      </w:r>
      <w:r w:rsidRPr="00370F1B">
        <w:rPr>
          <w:rFonts w:ascii="Poppins" w:hAnsi="Poppins" w:cs="Poppins"/>
          <w:sz w:val="20"/>
          <w:szCs w:val="20"/>
        </w:rPr>
        <w:t>, 202</w:t>
      </w:r>
      <w:r w:rsidR="00E05890">
        <w:rPr>
          <w:rFonts w:ascii="Poppins" w:hAnsi="Poppins" w:cs="Poppins"/>
          <w:sz w:val="20"/>
          <w:szCs w:val="20"/>
        </w:rPr>
        <w:t>3</w:t>
      </w:r>
      <w:r w:rsidRPr="00370F1B">
        <w:rPr>
          <w:rFonts w:ascii="Poppins" w:hAnsi="Poppins" w:cs="Poppins"/>
          <w:sz w:val="20"/>
          <w:szCs w:val="20"/>
        </w:rPr>
        <w:t>*</w:t>
      </w:r>
      <w:r w:rsidRPr="00370F1B">
        <w:rPr>
          <w:rFonts w:ascii="Poppins" w:hAnsi="Poppins" w:cs="Poppins"/>
          <w:sz w:val="20"/>
          <w:szCs w:val="20"/>
        </w:rPr>
        <w:tab/>
      </w:r>
      <w:r w:rsidR="00E05890">
        <w:rPr>
          <w:rFonts w:ascii="Poppins" w:hAnsi="Poppins" w:cs="Poppins"/>
          <w:sz w:val="20"/>
          <w:szCs w:val="20"/>
        </w:rPr>
        <w:t xml:space="preserve">Tentative </w:t>
      </w:r>
      <w:r w:rsidRPr="00370F1B">
        <w:rPr>
          <w:rFonts w:ascii="Poppins" w:hAnsi="Poppins" w:cs="Poppins"/>
          <w:sz w:val="20"/>
          <w:szCs w:val="20"/>
        </w:rPr>
        <w:t>Member Early Service Training with Literacy Minnesota</w:t>
      </w:r>
      <w:r w:rsidR="009131DA" w:rsidRPr="00370F1B">
        <w:rPr>
          <w:rFonts w:ascii="Poppins" w:hAnsi="Poppins" w:cs="Poppins"/>
          <w:sz w:val="20"/>
          <w:szCs w:val="20"/>
        </w:rPr>
        <w:t xml:space="preserve"> (webinars/online coursework)</w:t>
      </w:r>
    </w:p>
    <w:p w14:paraId="751BCE25" w14:textId="77777777" w:rsidR="001305F6" w:rsidRPr="00E82074" w:rsidRDefault="001305F6" w:rsidP="001305F6">
      <w:pPr>
        <w:pStyle w:val="NoSpacing"/>
        <w:rPr>
          <w:rFonts w:ascii="Poppins" w:hAnsi="Poppins" w:cs="Poppins"/>
          <w:sz w:val="20"/>
          <w:szCs w:val="20"/>
        </w:rPr>
      </w:pPr>
    </w:p>
    <w:p w14:paraId="46C05BCD" w14:textId="2C7A291B" w:rsidR="001305F6" w:rsidRDefault="001305F6" w:rsidP="001305F6">
      <w:pPr>
        <w:pStyle w:val="NoSpacing"/>
        <w:rPr>
          <w:rFonts w:ascii="Poppins" w:hAnsi="Poppins" w:cs="Poppins"/>
          <w:i/>
          <w:sz w:val="20"/>
          <w:szCs w:val="20"/>
        </w:rPr>
      </w:pPr>
      <w:r w:rsidRPr="00E82074">
        <w:rPr>
          <w:rFonts w:ascii="Poppins" w:hAnsi="Poppins" w:cs="Poppins"/>
          <w:i/>
          <w:sz w:val="20"/>
          <w:szCs w:val="20"/>
        </w:rPr>
        <w:t xml:space="preserve">*Alternate start dates for VISTAs include August </w:t>
      </w:r>
      <w:r w:rsidR="00E05890">
        <w:rPr>
          <w:rFonts w:ascii="Poppins" w:hAnsi="Poppins" w:cs="Poppins"/>
          <w:i/>
          <w:sz w:val="20"/>
          <w:szCs w:val="20"/>
        </w:rPr>
        <w:t>14</w:t>
      </w:r>
      <w:r w:rsidRPr="00E82074">
        <w:rPr>
          <w:rFonts w:ascii="Poppins" w:hAnsi="Poppins" w:cs="Poppins"/>
          <w:i/>
          <w:sz w:val="20"/>
          <w:szCs w:val="20"/>
        </w:rPr>
        <w:t xml:space="preserve"> and August </w:t>
      </w:r>
      <w:r w:rsidR="00E82074">
        <w:rPr>
          <w:rFonts w:ascii="Poppins" w:hAnsi="Poppins" w:cs="Poppins"/>
          <w:i/>
          <w:sz w:val="20"/>
          <w:szCs w:val="20"/>
        </w:rPr>
        <w:t>2</w:t>
      </w:r>
      <w:r w:rsidR="00E05890">
        <w:rPr>
          <w:rFonts w:ascii="Poppins" w:hAnsi="Poppins" w:cs="Poppins"/>
          <w:i/>
          <w:sz w:val="20"/>
          <w:szCs w:val="20"/>
        </w:rPr>
        <w:t>8</w:t>
      </w:r>
      <w:r w:rsidRPr="00E82074">
        <w:rPr>
          <w:rFonts w:ascii="Poppins" w:hAnsi="Poppins" w:cs="Poppins"/>
          <w:i/>
          <w:sz w:val="20"/>
          <w:szCs w:val="20"/>
        </w:rPr>
        <w:t>, 202</w:t>
      </w:r>
      <w:r w:rsidR="00E05890">
        <w:rPr>
          <w:rFonts w:ascii="Poppins" w:hAnsi="Poppins" w:cs="Poppins"/>
          <w:i/>
          <w:sz w:val="20"/>
          <w:szCs w:val="20"/>
        </w:rPr>
        <w:t>3</w:t>
      </w:r>
      <w:r w:rsidRPr="00E82074">
        <w:rPr>
          <w:rFonts w:ascii="Poppins" w:hAnsi="Poppins" w:cs="Poppins"/>
          <w:i/>
          <w:sz w:val="20"/>
          <w:szCs w:val="20"/>
        </w:rPr>
        <w:t xml:space="preserve">. Member selection deadlines </w:t>
      </w:r>
      <w:r w:rsidR="00E82074">
        <w:rPr>
          <w:rFonts w:ascii="Poppins" w:hAnsi="Poppins" w:cs="Poppins"/>
          <w:i/>
          <w:sz w:val="20"/>
          <w:szCs w:val="20"/>
        </w:rPr>
        <w:t xml:space="preserve">are one month before the VISTA start date, </w:t>
      </w:r>
      <w:r w:rsidRPr="00E82074">
        <w:rPr>
          <w:rFonts w:ascii="Poppins" w:hAnsi="Poppins" w:cs="Poppins"/>
          <w:i/>
          <w:sz w:val="20"/>
          <w:szCs w:val="20"/>
        </w:rPr>
        <w:t xml:space="preserve">and orientation dates differ for the later start dates. </w:t>
      </w:r>
    </w:p>
    <w:p w14:paraId="6587B25E" w14:textId="21D2BDE1" w:rsidR="00E05890" w:rsidRDefault="00E05890" w:rsidP="001305F6">
      <w:pPr>
        <w:pStyle w:val="NoSpacing"/>
        <w:rPr>
          <w:rFonts w:ascii="Poppins" w:hAnsi="Poppins" w:cs="Poppins"/>
          <w:i/>
          <w:sz w:val="20"/>
          <w:szCs w:val="20"/>
        </w:rPr>
      </w:pPr>
    </w:p>
    <w:p w14:paraId="2CCB32A3" w14:textId="4D95008B" w:rsidR="00E05890" w:rsidRDefault="00E05890" w:rsidP="001305F6">
      <w:pPr>
        <w:pStyle w:val="NoSpacing"/>
        <w:rPr>
          <w:rFonts w:ascii="Poppins" w:hAnsi="Poppins" w:cs="Poppins"/>
          <w:i/>
          <w:sz w:val="20"/>
          <w:szCs w:val="20"/>
        </w:rPr>
      </w:pPr>
    </w:p>
    <w:p w14:paraId="6842C4E3" w14:textId="648823FC" w:rsidR="009D0B9E" w:rsidRDefault="009D0B9E" w:rsidP="001305F6">
      <w:pPr>
        <w:pStyle w:val="NoSpacing"/>
        <w:rPr>
          <w:rFonts w:ascii="Poppins" w:hAnsi="Poppins" w:cs="Poppins"/>
          <w:i/>
          <w:sz w:val="20"/>
          <w:szCs w:val="20"/>
        </w:rPr>
      </w:pPr>
    </w:p>
    <w:p w14:paraId="55D96D7C" w14:textId="77777777" w:rsidR="009D0B9E" w:rsidRDefault="009D0B9E" w:rsidP="001305F6">
      <w:pPr>
        <w:pStyle w:val="NoSpacing"/>
        <w:rPr>
          <w:rFonts w:ascii="Poppins" w:hAnsi="Poppins" w:cs="Poppins"/>
          <w:i/>
          <w:sz w:val="20"/>
          <w:szCs w:val="20"/>
        </w:rPr>
      </w:pPr>
    </w:p>
    <w:p w14:paraId="7AE8F6AA" w14:textId="77777777" w:rsidR="00E05890" w:rsidRPr="00E82074" w:rsidRDefault="00E05890" w:rsidP="001305F6">
      <w:pPr>
        <w:pStyle w:val="NoSpacing"/>
        <w:rPr>
          <w:rFonts w:ascii="Poppins" w:hAnsi="Poppins" w:cs="Poppins"/>
          <w:i/>
          <w:sz w:val="20"/>
          <w:szCs w:val="20"/>
        </w:rPr>
      </w:pPr>
    </w:p>
    <w:p w14:paraId="5DCBA7AD" w14:textId="77777777" w:rsidR="001305F6" w:rsidRDefault="001305F6" w:rsidP="00FD5638">
      <w:pPr>
        <w:pStyle w:val="NoSpacing"/>
        <w:rPr>
          <w:rFonts w:ascii="Poppins" w:hAnsi="Poppins" w:cs="Poppins"/>
          <w:sz w:val="20"/>
          <w:szCs w:val="20"/>
          <w:highlight w:val="yellow"/>
        </w:rPr>
      </w:pPr>
    </w:p>
    <w:p w14:paraId="77BD98B3" w14:textId="77777777" w:rsidR="00B85249" w:rsidRPr="00D96093" w:rsidRDefault="00707A13" w:rsidP="00FD5638">
      <w:pPr>
        <w:pStyle w:val="NoSpacing"/>
        <w:pBdr>
          <w:top w:val="single" w:sz="4" w:space="1" w:color="auto"/>
          <w:left w:val="single" w:sz="4" w:space="4" w:color="auto"/>
          <w:bottom w:val="single" w:sz="4" w:space="1" w:color="auto"/>
          <w:right w:val="single" w:sz="4" w:space="4" w:color="auto"/>
        </w:pBdr>
        <w:rPr>
          <w:rFonts w:ascii="Poppins" w:hAnsi="Poppins" w:cs="Poppins"/>
          <w:sz w:val="20"/>
          <w:szCs w:val="20"/>
        </w:rPr>
      </w:pPr>
      <w:r w:rsidRPr="00D96093">
        <w:rPr>
          <w:rFonts w:ascii="Poppins" w:hAnsi="Poppins" w:cs="Poppins"/>
          <w:b/>
          <w:sz w:val="20"/>
          <w:szCs w:val="20"/>
        </w:rPr>
        <w:lastRenderedPageBreak/>
        <w:t xml:space="preserve">AmeriCorps </w:t>
      </w:r>
      <w:r w:rsidR="00FB6941" w:rsidRPr="00D96093">
        <w:rPr>
          <w:rFonts w:ascii="Poppins" w:hAnsi="Poppins" w:cs="Poppins"/>
          <w:b/>
          <w:sz w:val="20"/>
          <w:szCs w:val="20"/>
        </w:rPr>
        <w:t>VISTA</w:t>
      </w:r>
    </w:p>
    <w:p w14:paraId="3F980769" w14:textId="77777777" w:rsidR="00FF4D95" w:rsidRPr="00D96093" w:rsidRDefault="00FF4D95" w:rsidP="00FD5638">
      <w:pPr>
        <w:pStyle w:val="Default"/>
        <w:rPr>
          <w:rFonts w:ascii="Poppins" w:hAnsi="Poppins" w:cs="Poppins"/>
          <w:sz w:val="20"/>
          <w:szCs w:val="20"/>
        </w:rPr>
      </w:pPr>
    </w:p>
    <w:p w14:paraId="46610EB3" w14:textId="77777777" w:rsidR="002F5FCD" w:rsidRPr="00D96093" w:rsidRDefault="00707A13" w:rsidP="00FD5638">
      <w:pPr>
        <w:pStyle w:val="Default"/>
        <w:rPr>
          <w:rFonts w:ascii="Poppins" w:hAnsi="Poppins" w:cs="Poppins"/>
          <w:sz w:val="20"/>
          <w:szCs w:val="20"/>
        </w:rPr>
      </w:pPr>
      <w:r w:rsidRPr="00D96093">
        <w:rPr>
          <w:rFonts w:ascii="Poppins" w:hAnsi="Poppins" w:cs="Poppins"/>
          <w:sz w:val="20"/>
          <w:szCs w:val="20"/>
        </w:rPr>
        <w:t xml:space="preserve">AmeriCorps </w:t>
      </w:r>
      <w:r w:rsidR="00FB6941" w:rsidRPr="00D96093">
        <w:rPr>
          <w:rFonts w:ascii="Poppins" w:hAnsi="Poppins" w:cs="Poppins"/>
          <w:sz w:val="20"/>
          <w:szCs w:val="20"/>
        </w:rPr>
        <w:t>VISTA (</w:t>
      </w:r>
      <w:r w:rsidR="00FB6941" w:rsidRPr="00D96093">
        <w:rPr>
          <w:rFonts w:ascii="Poppins" w:hAnsi="Poppins" w:cs="Poppins"/>
          <w:sz w:val="20"/>
          <w:szCs w:val="20"/>
          <w:u w:val="single"/>
        </w:rPr>
        <w:t>V</w:t>
      </w:r>
      <w:r w:rsidR="00FB6941" w:rsidRPr="00D96093">
        <w:rPr>
          <w:rFonts w:ascii="Poppins" w:hAnsi="Poppins" w:cs="Poppins"/>
          <w:sz w:val="20"/>
          <w:szCs w:val="20"/>
        </w:rPr>
        <w:t xml:space="preserve">olunteers </w:t>
      </w:r>
      <w:proofErr w:type="gramStart"/>
      <w:r w:rsidR="00FB6941" w:rsidRPr="00D96093">
        <w:rPr>
          <w:rFonts w:ascii="Poppins" w:hAnsi="Poppins" w:cs="Poppins"/>
          <w:sz w:val="20"/>
          <w:szCs w:val="20"/>
          <w:u w:val="single"/>
        </w:rPr>
        <w:t>I</w:t>
      </w:r>
      <w:r w:rsidR="00FB6941" w:rsidRPr="00D96093">
        <w:rPr>
          <w:rFonts w:ascii="Poppins" w:hAnsi="Poppins" w:cs="Poppins"/>
          <w:sz w:val="20"/>
          <w:szCs w:val="20"/>
        </w:rPr>
        <w:t>n</w:t>
      </w:r>
      <w:proofErr w:type="gramEnd"/>
      <w:r w:rsidR="00FB6941" w:rsidRPr="00D96093">
        <w:rPr>
          <w:rFonts w:ascii="Poppins" w:hAnsi="Poppins" w:cs="Poppins"/>
          <w:sz w:val="20"/>
          <w:szCs w:val="20"/>
        </w:rPr>
        <w:t xml:space="preserve"> </w:t>
      </w:r>
      <w:r w:rsidR="00FB6941" w:rsidRPr="00D96093">
        <w:rPr>
          <w:rFonts w:ascii="Poppins" w:hAnsi="Poppins" w:cs="Poppins"/>
          <w:sz w:val="20"/>
          <w:szCs w:val="20"/>
          <w:u w:val="single"/>
        </w:rPr>
        <w:t>S</w:t>
      </w:r>
      <w:r w:rsidR="00FB6941" w:rsidRPr="00D96093">
        <w:rPr>
          <w:rFonts w:ascii="Poppins" w:hAnsi="Poppins" w:cs="Poppins"/>
          <w:sz w:val="20"/>
          <w:szCs w:val="20"/>
        </w:rPr>
        <w:t xml:space="preserve">ervice </w:t>
      </w:r>
      <w:r w:rsidR="00FB6941" w:rsidRPr="00D96093">
        <w:rPr>
          <w:rFonts w:ascii="Poppins" w:hAnsi="Poppins" w:cs="Poppins"/>
          <w:sz w:val="20"/>
          <w:szCs w:val="20"/>
          <w:u w:val="single"/>
        </w:rPr>
        <w:t>T</w:t>
      </w:r>
      <w:r w:rsidR="00FB6941" w:rsidRPr="00D96093">
        <w:rPr>
          <w:rFonts w:ascii="Poppins" w:hAnsi="Poppins" w:cs="Poppins"/>
          <w:sz w:val="20"/>
          <w:szCs w:val="20"/>
        </w:rPr>
        <w:t xml:space="preserve">o </w:t>
      </w:r>
      <w:r w:rsidR="00FB6941" w:rsidRPr="00D96093">
        <w:rPr>
          <w:rFonts w:ascii="Poppins" w:hAnsi="Poppins" w:cs="Poppins"/>
          <w:sz w:val="20"/>
          <w:szCs w:val="20"/>
          <w:u w:val="single"/>
        </w:rPr>
        <w:t>A</w:t>
      </w:r>
      <w:r w:rsidR="00FB6941" w:rsidRPr="00D96093">
        <w:rPr>
          <w:rFonts w:ascii="Poppins" w:hAnsi="Poppins" w:cs="Poppins"/>
          <w:sz w:val="20"/>
          <w:szCs w:val="20"/>
        </w:rPr>
        <w:t xml:space="preserve">merica) is a National Service program funded by the federal government through the </w:t>
      </w:r>
      <w:hyperlink r:id="rId13" w:history="1">
        <w:r w:rsidR="001936C3" w:rsidRPr="001936C3">
          <w:rPr>
            <w:rStyle w:val="Hyperlink"/>
            <w:rFonts w:ascii="Poppins" w:hAnsi="Poppins" w:cs="Poppins"/>
            <w:sz w:val="20"/>
            <w:szCs w:val="20"/>
          </w:rPr>
          <w:t>AmeriCorps federal agency</w:t>
        </w:r>
      </w:hyperlink>
      <w:r w:rsidR="00FB6941" w:rsidRPr="00D96093">
        <w:rPr>
          <w:rFonts w:ascii="Poppins" w:hAnsi="Poppins" w:cs="Poppins"/>
          <w:sz w:val="20"/>
          <w:szCs w:val="20"/>
        </w:rPr>
        <w:t>. Founded in 1965</w:t>
      </w:r>
      <w:r w:rsidR="002F5FCD" w:rsidRPr="00D96093">
        <w:rPr>
          <w:rFonts w:ascii="Poppins" w:hAnsi="Poppins" w:cs="Poppins"/>
          <w:sz w:val="20"/>
          <w:szCs w:val="20"/>
        </w:rPr>
        <w:t xml:space="preserve"> as a domestic equivalent to the Peace Corps</w:t>
      </w:r>
      <w:r w:rsidR="00FB6941" w:rsidRPr="00D96093">
        <w:rPr>
          <w:rFonts w:ascii="Poppins" w:hAnsi="Poppins" w:cs="Poppins"/>
          <w:sz w:val="20"/>
          <w:szCs w:val="20"/>
        </w:rPr>
        <w:t xml:space="preserve">, VISTA became part of the AmeriCorps network of programs in 1993. </w:t>
      </w:r>
      <w:r w:rsidR="001936C3">
        <w:rPr>
          <w:rFonts w:ascii="Poppins" w:hAnsi="Poppins" w:cs="Poppins"/>
          <w:sz w:val="20"/>
          <w:szCs w:val="20"/>
        </w:rPr>
        <w:t xml:space="preserve">AmeriCorps </w:t>
      </w:r>
      <w:r w:rsidR="002F5FCD" w:rsidRPr="00D96093">
        <w:rPr>
          <w:rFonts w:ascii="Poppins" w:hAnsi="Poppins" w:cs="Poppins"/>
          <w:sz w:val="20"/>
          <w:szCs w:val="20"/>
        </w:rPr>
        <w:t xml:space="preserve">VISTA </w:t>
      </w:r>
      <w:r w:rsidR="00037274">
        <w:rPr>
          <w:rFonts w:ascii="Poppins" w:hAnsi="Poppins" w:cs="Poppins"/>
          <w:sz w:val="20"/>
          <w:szCs w:val="20"/>
        </w:rPr>
        <w:t>members</w:t>
      </w:r>
      <w:r w:rsidR="002F5FCD" w:rsidRPr="00D96093">
        <w:rPr>
          <w:rFonts w:ascii="Poppins" w:hAnsi="Poppins" w:cs="Poppins"/>
          <w:sz w:val="20"/>
          <w:szCs w:val="20"/>
        </w:rPr>
        <w:t xml:space="preserve"> dedicate one year (12 months) of full-time service to the communit</w:t>
      </w:r>
      <w:r w:rsidR="001936C3">
        <w:rPr>
          <w:rFonts w:ascii="Poppins" w:hAnsi="Poppins" w:cs="Poppins"/>
          <w:sz w:val="20"/>
          <w:szCs w:val="20"/>
        </w:rPr>
        <w:t xml:space="preserve">y to lead anti-poverty projects, and are provided </w:t>
      </w:r>
      <w:r w:rsidR="002F5FCD" w:rsidRPr="00D96093">
        <w:rPr>
          <w:rFonts w:ascii="Poppins" w:hAnsi="Poppins" w:cs="Poppins"/>
          <w:sz w:val="20"/>
          <w:szCs w:val="20"/>
        </w:rPr>
        <w:t>a modest living allowance and benefits including an Education Award scholarship</w:t>
      </w:r>
      <w:r w:rsidR="001936C3">
        <w:rPr>
          <w:rFonts w:ascii="Poppins" w:hAnsi="Poppins" w:cs="Poppins"/>
          <w:sz w:val="20"/>
          <w:szCs w:val="20"/>
        </w:rPr>
        <w:t xml:space="preserve"> upon completion of service</w:t>
      </w:r>
      <w:r w:rsidR="002F5FCD" w:rsidRPr="00D96093">
        <w:rPr>
          <w:rFonts w:ascii="Poppins" w:hAnsi="Poppins" w:cs="Poppins"/>
          <w:sz w:val="20"/>
          <w:szCs w:val="20"/>
        </w:rPr>
        <w:t xml:space="preserve">. </w:t>
      </w:r>
    </w:p>
    <w:p w14:paraId="147DD4C7" w14:textId="77777777" w:rsidR="00E74600" w:rsidRPr="00D96093" w:rsidRDefault="00E74600" w:rsidP="00FD5638">
      <w:pPr>
        <w:pStyle w:val="Default"/>
        <w:rPr>
          <w:rFonts w:ascii="Poppins" w:hAnsi="Poppins" w:cs="Poppins"/>
          <w:sz w:val="20"/>
          <w:szCs w:val="20"/>
        </w:rPr>
      </w:pPr>
    </w:p>
    <w:p w14:paraId="3A589169" w14:textId="77777777" w:rsidR="00FB6941" w:rsidRPr="00F66CAB" w:rsidRDefault="001936C3" w:rsidP="00FD5638">
      <w:pPr>
        <w:pStyle w:val="Default"/>
        <w:rPr>
          <w:rFonts w:ascii="Poppins" w:hAnsi="Poppins" w:cs="Poppins"/>
          <w:sz w:val="20"/>
          <w:szCs w:val="20"/>
          <w:highlight w:val="yellow"/>
        </w:rPr>
      </w:pPr>
      <w:r w:rsidRPr="00BE4C15">
        <w:rPr>
          <w:rFonts w:ascii="Poppins" w:hAnsi="Poppins" w:cs="Poppins"/>
          <w:sz w:val="20"/>
          <w:szCs w:val="20"/>
        </w:rPr>
        <w:t>Literacy Minnesota</w:t>
      </w:r>
      <w:r w:rsidR="00FB6941" w:rsidRPr="00BE4C15">
        <w:rPr>
          <w:rFonts w:ascii="Poppins" w:hAnsi="Poppins" w:cs="Poppins"/>
          <w:sz w:val="20"/>
          <w:szCs w:val="20"/>
        </w:rPr>
        <w:t xml:space="preserve"> </w:t>
      </w:r>
      <w:r w:rsidR="0045266B" w:rsidRPr="00BE4C15">
        <w:rPr>
          <w:rFonts w:ascii="Poppins" w:hAnsi="Poppins" w:cs="Poppins"/>
          <w:sz w:val="20"/>
          <w:szCs w:val="20"/>
        </w:rPr>
        <w:t>has received</w:t>
      </w:r>
      <w:r w:rsidR="00FB6941" w:rsidRPr="00BE4C15">
        <w:rPr>
          <w:rFonts w:ascii="Poppins" w:hAnsi="Poppins" w:cs="Poppins"/>
          <w:sz w:val="20"/>
          <w:szCs w:val="20"/>
        </w:rPr>
        <w:t xml:space="preserve"> a generous grant from </w:t>
      </w:r>
      <w:r w:rsidRPr="00BE4C15">
        <w:rPr>
          <w:rFonts w:ascii="Poppins" w:hAnsi="Poppins" w:cs="Poppins"/>
          <w:sz w:val="20"/>
          <w:szCs w:val="20"/>
        </w:rPr>
        <w:t>AmeriCorps</w:t>
      </w:r>
      <w:r w:rsidR="00FB6941" w:rsidRPr="00BE4C15">
        <w:rPr>
          <w:rFonts w:ascii="Poppins" w:hAnsi="Poppins" w:cs="Poppins"/>
          <w:sz w:val="20"/>
          <w:szCs w:val="20"/>
        </w:rPr>
        <w:t xml:space="preserve"> to sponsor and support </w:t>
      </w:r>
      <w:r w:rsidRPr="00BE4C15">
        <w:rPr>
          <w:rFonts w:ascii="Poppins" w:hAnsi="Poppins" w:cs="Poppins"/>
          <w:sz w:val="20"/>
          <w:szCs w:val="20"/>
        </w:rPr>
        <w:t xml:space="preserve">AmeriCorps </w:t>
      </w:r>
      <w:r w:rsidR="00FB6941" w:rsidRPr="00BE4C15">
        <w:rPr>
          <w:rFonts w:ascii="Poppins" w:hAnsi="Poppins" w:cs="Poppins"/>
          <w:sz w:val="20"/>
          <w:szCs w:val="20"/>
        </w:rPr>
        <w:t>VIST</w:t>
      </w:r>
      <w:r w:rsidR="00F62BE1" w:rsidRPr="00BE4C15">
        <w:rPr>
          <w:rFonts w:ascii="Poppins" w:hAnsi="Poppins" w:cs="Poppins"/>
          <w:sz w:val="20"/>
          <w:szCs w:val="20"/>
        </w:rPr>
        <w:t xml:space="preserve">A </w:t>
      </w:r>
      <w:r w:rsidR="00037274">
        <w:rPr>
          <w:rFonts w:ascii="Poppins" w:hAnsi="Poppins" w:cs="Poppins"/>
          <w:sz w:val="20"/>
          <w:szCs w:val="20"/>
        </w:rPr>
        <w:t>members</w:t>
      </w:r>
      <w:r w:rsidR="004C4AB3" w:rsidRPr="00BE4C15">
        <w:rPr>
          <w:rFonts w:ascii="Poppins" w:hAnsi="Poppins" w:cs="Poppins"/>
          <w:sz w:val="20"/>
          <w:szCs w:val="20"/>
        </w:rPr>
        <w:t xml:space="preserve"> to build capacity in nonprofit and public agencies that increase literacy access and success </w:t>
      </w:r>
      <w:r w:rsidR="009A176B">
        <w:rPr>
          <w:rFonts w:ascii="Poppins" w:hAnsi="Poppins" w:cs="Poppins"/>
          <w:sz w:val="20"/>
          <w:szCs w:val="20"/>
        </w:rPr>
        <w:t xml:space="preserve">and/or digital equity </w:t>
      </w:r>
      <w:r w:rsidR="004C4AB3" w:rsidRPr="00BE4C15">
        <w:rPr>
          <w:rFonts w:ascii="Poppins" w:hAnsi="Poppins" w:cs="Poppins"/>
          <w:sz w:val="20"/>
          <w:szCs w:val="20"/>
        </w:rPr>
        <w:t xml:space="preserve">for low-income individuals and communities. </w:t>
      </w:r>
      <w:r w:rsidR="00FB6941" w:rsidRPr="00D96093">
        <w:rPr>
          <w:rFonts w:ascii="Poppins" w:hAnsi="Poppins" w:cs="Poppins"/>
          <w:sz w:val="20"/>
          <w:szCs w:val="20"/>
        </w:rPr>
        <w:t xml:space="preserve">For more info about AmeriCorps VISTA, please visit </w:t>
      </w:r>
      <w:hyperlink r:id="rId14" w:history="1">
        <w:r w:rsidR="00FB6941" w:rsidRPr="00D96093">
          <w:rPr>
            <w:rStyle w:val="Hyperlink"/>
            <w:rFonts w:ascii="Poppins" w:hAnsi="Poppins" w:cs="Poppins"/>
            <w:sz w:val="20"/>
            <w:szCs w:val="20"/>
          </w:rPr>
          <w:t>www.NationalService.gov</w:t>
        </w:r>
      </w:hyperlink>
      <w:r w:rsidR="00FB6941" w:rsidRPr="00D96093">
        <w:rPr>
          <w:rFonts w:ascii="Poppins" w:hAnsi="Poppins" w:cs="Poppins"/>
          <w:sz w:val="20"/>
          <w:szCs w:val="20"/>
        </w:rPr>
        <w:t xml:space="preserve">. For more info about </w:t>
      </w:r>
      <w:r w:rsidR="00EA6F9D">
        <w:rPr>
          <w:rFonts w:ascii="Poppins" w:hAnsi="Poppins" w:cs="Poppins"/>
          <w:sz w:val="20"/>
          <w:szCs w:val="20"/>
        </w:rPr>
        <w:t xml:space="preserve">Literacy Minnesota’s AmeriCorps </w:t>
      </w:r>
      <w:r w:rsidR="00FB6941" w:rsidRPr="00D96093">
        <w:rPr>
          <w:rFonts w:ascii="Poppins" w:hAnsi="Poppins" w:cs="Poppins"/>
          <w:sz w:val="20"/>
          <w:szCs w:val="20"/>
        </w:rPr>
        <w:t>program</w:t>
      </w:r>
      <w:r w:rsidR="00EA6F9D">
        <w:rPr>
          <w:rFonts w:ascii="Poppins" w:hAnsi="Poppins" w:cs="Poppins"/>
          <w:sz w:val="20"/>
          <w:szCs w:val="20"/>
        </w:rPr>
        <w:t>s</w:t>
      </w:r>
      <w:r w:rsidR="00FB6941" w:rsidRPr="00D96093">
        <w:rPr>
          <w:rFonts w:ascii="Poppins" w:hAnsi="Poppins" w:cs="Poppins"/>
          <w:sz w:val="20"/>
          <w:szCs w:val="20"/>
        </w:rPr>
        <w:t xml:space="preserve">, </w:t>
      </w:r>
      <w:r w:rsidR="001348BA">
        <w:rPr>
          <w:rFonts w:ascii="Poppins" w:hAnsi="Poppins" w:cs="Poppins"/>
          <w:sz w:val="20"/>
          <w:szCs w:val="20"/>
        </w:rPr>
        <w:t xml:space="preserve">visit </w:t>
      </w:r>
      <w:hyperlink r:id="rId15" w:history="1">
        <w:r w:rsidR="001348BA" w:rsidRPr="007714A0">
          <w:rPr>
            <w:rStyle w:val="Hyperlink"/>
            <w:rFonts w:ascii="Poppins" w:hAnsi="Poppins" w:cs="Poppins"/>
            <w:sz w:val="20"/>
            <w:szCs w:val="20"/>
          </w:rPr>
          <w:t>www.literacymn.org/americorps-vista</w:t>
        </w:r>
      </w:hyperlink>
      <w:r w:rsidR="001348BA">
        <w:rPr>
          <w:rFonts w:ascii="Poppins" w:hAnsi="Poppins" w:cs="Poppins"/>
          <w:sz w:val="20"/>
          <w:szCs w:val="20"/>
        </w:rPr>
        <w:t xml:space="preserve">. </w:t>
      </w:r>
      <w:r w:rsidR="00FD5638" w:rsidRPr="00D96093">
        <w:rPr>
          <w:rFonts w:ascii="Poppins" w:hAnsi="Poppins" w:cs="Poppins"/>
          <w:sz w:val="20"/>
          <w:szCs w:val="20"/>
        </w:rPr>
        <w:t xml:space="preserve"> </w:t>
      </w:r>
      <w:r w:rsidR="007E004C" w:rsidRPr="00D96093">
        <w:rPr>
          <w:rFonts w:ascii="Poppins" w:hAnsi="Poppins" w:cs="Poppins"/>
          <w:sz w:val="20"/>
          <w:szCs w:val="20"/>
        </w:rPr>
        <w:t xml:space="preserve"> </w:t>
      </w:r>
    </w:p>
    <w:p w14:paraId="72CF4F0B" w14:textId="77777777" w:rsidR="00165260" w:rsidRDefault="00165260" w:rsidP="00FD5638">
      <w:pPr>
        <w:pStyle w:val="Default"/>
        <w:rPr>
          <w:rFonts w:ascii="Poppins" w:hAnsi="Poppins" w:cs="Poppins"/>
          <w:sz w:val="20"/>
          <w:szCs w:val="20"/>
        </w:rPr>
      </w:pPr>
    </w:p>
    <w:p w14:paraId="16185A66" w14:textId="77777777" w:rsidR="00165260" w:rsidRDefault="00165260" w:rsidP="00165260">
      <w:pPr>
        <w:pStyle w:val="NoSpacing"/>
        <w:rPr>
          <w:rFonts w:ascii="Poppins" w:hAnsi="Poppins" w:cs="Poppins"/>
          <w:sz w:val="20"/>
          <w:szCs w:val="20"/>
        </w:rPr>
      </w:pPr>
      <w:r w:rsidRPr="00165260">
        <w:rPr>
          <w:rFonts w:ascii="Poppins" w:hAnsi="Poppins" w:cs="Poppins"/>
          <w:sz w:val="20"/>
          <w:szCs w:val="20"/>
        </w:rPr>
        <w:t xml:space="preserve">The VISTA program’s governing </w:t>
      </w:r>
      <w:hyperlink r:id="rId16" w:history="1">
        <w:r w:rsidRPr="00165260">
          <w:rPr>
            <w:rStyle w:val="Hyperlink"/>
            <w:rFonts w:ascii="Poppins" w:hAnsi="Poppins" w:cs="Poppins"/>
            <w:sz w:val="20"/>
            <w:szCs w:val="20"/>
          </w:rPr>
          <w:t>legislation</w:t>
        </w:r>
      </w:hyperlink>
      <w:r w:rsidRPr="00165260">
        <w:rPr>
          <w:rFonts w:ascii="Poppins" w:hAnsi="Poppins" w:cs="Poppins"/>
          <w:sz w:val="20"/>
          <w:szCs w:val="20"/>
        </w:rPr>
        <w:t xml:space="preserve"> and applicable regulations are as follows: </w:t>
      </w:r>
    </w:p>
    <w:p w14:paraId="3F50C935" w14:textId="77777777" w:rsidR="00165260" w:rsidRDefault="002251AD" w:rsidP="00165260">
      <w:pPr>
        <w:pStyle w:val="NoSpacing"/>
        <w:numPr>
          <w:ilvl w:val="0"/>
          <w:numId w:val="43"/>
        </w:numPr>
        <w:rPr>
          <w:rFonts w:ascii="Poppins" w:hAnsi="Poppins" w:cs="Poppins"/>
          <w:sz w:val="20"/>
          <w:szCs w:val="20"/>
        </w:rPr>
      </w:pPr>
      <w:hyperlink r:id="rId17" w:history="1">
        <w:r w:rsidR="00165260" w:rsidRPr="00165260">
          <w:rPr>
            <w:rStyle w:val="Hyperlink"/>
            <w:rFonts w:ascii="Poppins" w:hAnsi="Poppins" w:cs="Poppins"/>
            <w:sz w:val="20"/>
            <w:szCs w:val="20"/>
          </w:rPr>
          <w:t>Domestic Volunteer Service Act of 1973</w:t>
        </w:r>
      </w:hyperlink>
      <w:r w:rsidR="00165260">
        <w:rPr>
          <w:rFonts w:ascii="Poppins" w:hAnsi="Poppins" w:cs="Poppins"/>
          <w:sz w:val="20"/>
          <w:szCs w:val="20"/>
        </w:rPr>
        <w:t xml:space="preserve"> (as amended) </w:t>
      </w:r>
    </w:p>
    <w:p w14:paraId="1943BB0A" w14:textId="77777777" w:rsidR="00165260" w:rsidRDefault="002251AD" w:rsidP="00165260">
      <w:pPr>
        <w:pStyle w:val="NoSpacing"/>
        <w:numPr>
          <w:ilvl w:val="0"/>
          <w:numId w:val="43"/>
        </w:numPr>
        <w:rPr>
          <w:rFonts w:ascii="Poppins" w:hAnsi="Poppins" w:cs="Poppins"/>
          <w:sz w:val="20"/>
          <w:szCs w:val="20"/>
        </w:rPr>
      </w:pPr>
      <w:hyperlink r:id="rId18" w:history="1">
        <w:r w:rsidR="00165260" w:rsidRPr="00165260">
          <w:rPr>
            <w:rStyle w:val="Hyperlink"/>
            <w:rFonts w:ascii="Poppins" w:hAnsi="Poppins" w:cs="Poppins"/>
            <w:sz w:val="20"/>
            <w:szCs w:val="20"/>
          </w:rPr>
          <w:t>National and Community Service Act of 1990</w:t>
        </w:r>
      </w:hyperlink>
      <w:r w:rsidR="00165260">
        <w:rPr>
          <w:rFonts w:ascii="Poppins" w:hAnsi="Poppins" w:cs="Poppins"/>
          <w:sz w:val="20"/>
          <w:szCs w:val="20"/>
        </w:rPr>
        <w:t xml:space="preserve"> (as amended) </w:t>
      </w:r>
    </w:p>
    <w:p w14:paraId="566B3EBB" w14:textId="77777777" w:rsidR="00165260" w:rsidRPr="00D96093" w:rsidRDefault="002251AD" w:rsidP="00165260">
      <w:pPr>
        <w:pStyle w:val="NoSpacing"/>
        <w:numPr>
          <w:ilvl w:val="0"/>
          <w:numId w:val="43"/>
        </w:numPr>
        <w:rPr>
          <w:rFonts w:ascii="Poppins" w:hAnsi="Poppins" w:cs="Poppins"/>
          <w:sz w:val="20"/>
          <w:szCs w:val="20"/>
        </w:rPr>
      </w:pPr>
      <w:hyperlink r:id="rId19" w:history="1">
        <w:r w:rsidR="00165260" w:rsidRPr="00165260">
          <w:rPr>
            <w:rStyle w:val="Hyperlink"/>
            <w:rFonts w:ascii="Poppins" w:hAnsi="Poppins" w:cs="Poppins"/>
            <w:sz w:val="20"/>
            <w:szCs w:val="20"/>
          </w:rPr>
          <w:t>Code of Federal Regulations, Title 45, Chapter 25 Part 2556</w:t>
        </w:r>
      </w:hyperlink>
    </w:p>
    <w:p w14:paraId="6B526C70" w14:textId="77777777" w:rsidR="00D20287" w:rsidRDefault="00D20287" w:rsidP="00FD5638">
      <w:pPr>
        <w:pStyle w:val="Default"/>
        <w:rPr>
          <w:rFonts w:ascii="Poppins" w:hAnsi="Poppins" w:cs="Poppins"/>
          <w:sz w:val="20"/>
          <w:szCs w:val="20"/>
        </w:rPr>
      </w:pPr>
    </w:p>
    <w:p w14:paraId="54170317" w14:textId="77777777" w:rsidR="00FB6941" w:rsidRPr="00D96093" w:rsidRDefault="00221095" w:rsidP="00FD5638">
      <w:pPr>
        <w:pStyle w:val="NoSpacing"/>
        <w:pBdr>
          <w:top w:val="single" w:sz="4" w:space="1" w:color="auto"/>
          <w:left w:val="single" w:sz="4" w:space="4" w:color="auto"/>
          <w:bottom w:val="single" w:sz="4" w:space="1" w:color="auto"/>
          <w:right w:val="single" w:sz="4" w:space="4" w:color="auto"/>
        </w:pBdr>
        <w:rPr>
          <w:rFonts w:ascii="Poppins" w:hAnsi="Poppins" w:cs="Poppins"/>
          <w:sz w:val="20"/>
          <w:szCs w:val="20"/>
        </w:rPr>
      </w:pPr>
      <w:r w:rsidRPr="00D96093">
        <w:rPr>
          <w:rFonts w:ascii="Poppins" w:hAnsi="Poppins" w:cs="Poppins"/>
          <w:b/>
          <w:sz w:val="20"/>
          <w:szCs w:val="20"/>
        </w:rPr>
        <w:t>LITERACY MINNESOTA</w:t>
      </w:r>
    </w:p>
    <w:p w14:paraId="11DE73AF" w14:textId="77777777" w:rsidR="00FF4D95" w:rsidRPr="00D96093" w:rsidRDefault="00FF4D95" w:rsidP="00FD5638">
      <w:pPr>
        <w:pStyle w:val="NoSpacing"/>
        <w:rPr>
          <w:rFonts w:ascii="Poppins" w:hAnsi="Poppins" w:cs="Poppins"/>
          <w:sz w:val="20"/>
          <w:szCs w:val="20"/>
        </w:rPr>
      </w:pPr>
    </w:p>
    <w:p w14:paraId="1E08AA63" w14:textId="77777777" w:rsidR="00037274" w:rsidRPr="00037274" w:rsidRDefault="00037274" w:rsidP="00037274">
      <w:pPr>
        <w:pStyle w:val="NoSpacing"/>
        <w:rPr>
          <w:rFonts w:ascii="Poppins" w:hAnsi="Poppins" w:cs="Poppins"/>
          <w:sz w:val="20"/>
          <w:szCs w:val="20"/>
        </w:rPr>
      </w:pPr>
      <w:r w:rsidRPr="00037274">
        <w:rPr>
          <w:rFonts w:ascii="Poppins" w:hAnsi="Poppins" w:cs="Poppins"/>
          <w:sz w:val="20"/>
          <w:szCs w:val="20"/>
        </w:rPr>
        <w:t xml:space="preserve">Literacy Minnesota began in 1972 when a group of volunteers realized if one person taught someone to read, and that person taught someone to read, they could create a movement. Today, Literacy Minnesota is recognized as a local and national leader and a driving force behind the latest developments in literacy learning. We continue to build a movement of learners, educators, literacy advocates and organizations in pursuit of a world where life-changing learning is within everyone’s reach. Our mission is to share the power of learning through education, community building and advocacy. </w:t>
      </w:r>
      <w:r>
        <w:rPr>
          <w:rFonts w:ascii="Poppins" w:hAnsi="Poppins" w:cs="Poppins"/>
          <w:sz w:val="20"/>
          <w:szCs w:val="20"/>
        </w:rPr>
        <w:t>C</w:t>
      </w:r>
      <w:r w:rsidRPr="00037274">
        <w:rPr>
          <w:rFonts w:ascii="Poppins" w:hAnsi="Poppins" w:cs="Poppins"/>
          <w:sz w:val="20"/>
          <w:szCs w:val="20"/>
        </w:rPr>
        <w:t>urrent programs and services:</w:t>
      </w:r>
    </w:p>
    <w:p w14:paraId="4D7D5914" w14:textId="77777777" w:rsidR="00037274" w:rsidRPr="00037274" w:rsidRDefault="00037274" w:rsidP="00037274">
      <w:pPr>
        <w:pStyle w:val="NoSpacing"/>
        <w:rPr>
          <w:rFonts w:ascii="Poppins" w:hAnsi="Poppins" w:cs="Poppins"/>
          <w:sz w:val="20"/>
          <w:szCs w:val="20"/>
        </w:rPr>
      </w:pPr>
    </w:p>
    <w:p w14:paraId="5CCF282F" w14:textId="77777777" w:rsidR="00037274" w:rsidRPr="00037274" w:rsidRDefault="00037274" w:rsidP="00037274">
      <w:pPr>
        <w:pStyle w:val="NoSpacing"/>
        <w:rPr>
          <w:rFonts w:ascii="Poppins" w:hAnsi="Poppins" w:cs="Poppins"/>
          <w:sz w:val="20"/>
          <w:szCs w:val="20"/>
        </w:rPr>
      </w:pPr>
      <w:r w:rsidRPr="00037274">
        <w:rPr>
          <w:rFonts w:ascii="Poppins" w:hAnsi="Poppins" w:cs="Poppins"/>
          <w:sz w:val="20"/>
          <w:szCs w:val="20"/>
          <w:u w:val="single"/>
        </w:rPr>
        <w:t>In Minnesota</w:t>
      </w:r>
    </w:p>
    <w:p w14:paraId="12457DB3" w14:textId="77777777" w:rsidR="00037274" w:rsidRPr="00037274" w:rsidRDefault="00037274" w:rsidP="00037274">
      <w:pPr>
        <w:pStyle w:val="NoSpacing"/>
        <w:numPr>
          <w:ilvl w:val="0"/>
          <w:numId w:val="44"/>
        </w:numPr>
        <w:rPr>
          <w:rFonts w:ascii="Poppins" w:hAnsi="Poppins" w:cs="Poppins"/>
          <w:sz w:val="20"/>
          <w:szCs w:val="20"/>
        </w:rPr>
      </w:pPr>
      <w:r w:rsidRPr="00037274">
        <w:rPr>
          <w:rFonts w:ascii="Poppins" w:hAnsi="Poppins" w:cs="Poppins"/>
          <w:b/>
          <w:sz w:val="20"/>
          <w:szCs w:val="20"/>
        </w:rPr>
        <w:t>Open Door Learning Centers</w:t>
      </w:r>
      <w:r w:rsidRPr="00037274">
        <w:rPr>
          <w:rFonts w:ascii="Poppins" w:hAnsi="Poppins" w:cs="Poppins"/>
          <w:sz w:val="20"/>
          <w:szCs w:val="20"/>
        </w:rPr>
        <w:t xml:space="preserve"> - Six Twin Cities sites offering English, GED, computer, citizenship, job-readiness and other basic-skills classes for adults. Our Arlington Hills location in Saint Paul also has a preschool program for children of adult students. </w:t>
      </w:r>
    </w:p>
    <w:p w14:paraId="0EF401B7" w14:textId="77777777" w:rsidR="00037274" w:rsidRPr="00037274" w:rsidRDefault="00037274" w:rsidP="00037274">
      <w:pPr>
        <w:pStyle w:val="NoSpacing"/>
        <w:numPr>
          <w:ilvl w:val="0"/>
          <w:numId w:val="44"/>
        </w:numPr>
        <w:rPr>
          <w:rFonts w:ascii="Poppins" w:hAnsi="Poppins" w:cs="Poppins"/>
          <w:sz w:val="20"/>
          <w:szCs w:val="20"/>
        </w:rPr>
      </w:pPr>
      <w:r w:rsidRPr="00037274">
        <w:rPr>
          <w:rFonts w:ascii="Poppins" w:hAnsi="Poppins" w:cs="Poppins"/>
          <w:b/>
          <w:sz w:val="20"/>
          <w:szCs w:val="20"/>
        </w:rPr>
        <w:t>Parenting Program</w:t>
      </w:r>
      <w:r w:rsidRPr="00037274">
        <w:rPr>
          <w:rFonts w:ascii="Poppins" w:hAnsi="Poppins" w:cs="Poppins"/>
          <w:sz w:val="20"/>
          <w:szCs w:val="20"/>
        </w:rPr>
        <w:t xml:space="preserve"> - Provides families with tools to break through inequitable power structures and create a more just education system. </w:t>
      </w:r>
    </w:p>
    <w:p w14:paraId="41F27A1C" w14:textId="77777777" w:rsidR="00037274" w:rsidRPr="00037274" w:rsidRDefault="00037274" w:rsidP="00037274">
      <w:pPr>
        <w:pStyle w:val="NoSpacing"/>
        <w:numPr>
          <w:ilvl w:val="0"/>
          <w:numId w:val="44"/>
        </w:numPr>
        <w:rPr>
          <w:rFonts w:ascii="Poppins" w:hAnsi="Poppins" w:cs="Poppins"/>
          <w:sz w:val="20"/>
          <w:szCs w:val="20"/>
        </w:rPr>
      </w:pPr>
      <w:r w:rsidRPr="00037274">
        <w:rPr>
          <w:rFonts w:ascii="Poppins" w:hAnsi="Poppins" w:cs="Poppins"/>
          <w:b/>
          <w:sz w:val="20"/>
          <w:szCs w:val="20"/>
        </w:rPr>
        <w:t>Adult Literacy Hotline</w:t>
      </w:r>
      <w:r w:rsidRPr="00037274">
        <w:rPr>
          <w:rFonts w:ascii="Poppins" w:hAnsi="Poppins" w:cs="Poppins"/>
          <w:sz w:val="20"/>
          <w:szCs w:val="20"/>
        </w:rPr>
        <w:t xml:space="preserve"> - Online and phone referral service to adult literacy programs across Minnesota. </w:t>
      </w:r>
    </w:p>
    <w:p w14:paraId="0E435998" w14:textId="77777777" w:rsidR="00037274" w:rsidRPr="00037274" w:rsidRDefault="00037274" w:rsidP="00DB7CE1">
      <w:pPr>
        <w:pStyle w:val="NoSpacing"/>
        <w:numPr>
          <w:ilvl w:val="0"/>
          <w:numId w:val="44"/>
        </w:numPr>
        <w:rPr>
          <w:rFonts w:ascii="Poppins" w:hAnsi="Poppins" w:cs="Poppins"/>
          <w:sz w:val="20"/>
          <w:szCs w:val="20"/>
        </w:rPr>
      </w:pPr>
      <w:r w:rsidRPr="00037274">
        <w:rPr>
          <w:rFonts w:ascii="Poppins" w:hAnsi="Poppins" w:cs="Poppins"/>
          <w:b/>
          <w:sz w:val="20"/>
          <w:szCs w:val="20"/>
        </w:rPr>
        <w:t>Summer Reads</w:t>
      </w:r>
      <w:r w:rsidR="00DB7CE1">
        <w:rPr>
          <w:rFonts w:ascii="Poppins" w:hAnsi="Poppins" w:cs="Poppins"/>
          <w:b/>
          <w:sz w:val="20"/>
          <w:szCs w:val="20"/>
        </w:rPr>
        <w:t xml:space="preserve"> (AmeriCorps VISTA)</w:t>
      </w:r>
      <w:r w:rsidRPr="00037274">
        <w:rPr>
          <w:rFonts w:ascii="Poppins" w:hAnsi="Poppins" w:cs="Poppins"/>
          <w:sz w:val="20"/>
          <w:szCs w:val="20"/>
        </w:rPr>
        <w:t xml:space="preserve"> - Provides </w:t>
      </w:r>
      <w:r w:rsidR="008D2E5E">
        <w:rPr>
          <w:rFonts w:ascii="Poppins" w:hAnsi="Poppins" w:cs="Poppins"/>
          <w:sz w:val="20"/>
          <w:szCs w:val="20"/>
        </w:rPr>
        <w:t>literacy</w:t>
      </w:r>
      <w:r w:rsidRPr="00037274">
        <w:rPr>
          <w:rFonts w:ascii="Poppins" w:hAnsi="Poppins" w:cs="Poppins"/>
          <w:sz w:val="20"/>
          <w:szCs w:val="20"/>
        </w:rPr>
        <w:t xml:space="preserve"> tutors and mentors for children entering grades K-5</w:t>
      </w:r>
      <w:r w:rsidR="00DB7CE1">
        <w:rPr>
          <w:rFonts w:ascii="Poppins" w:hAnsi="Poppins" w:cs="Poppins"/>
          <w:sz w:val="20"/>
          <w:szCs w:val="20"/>
        </w:rPr>
        <w:t xml:space="preserve"> across Minnesota</w:t>
      </w:r>
      <w:r w:rsidRPr="00037274">
        <w:rPr>
          <w:rFonts w:ascii="Poppins" w:hAnsi="Poppins" w:cs="Poppins"/>
          <w:sz w:val="20"/>
          <w:szCs w:val="20"/>
        </w:rPr>
        <w:t>.</w:t>
      </w:r>
    </w:p>
    <w:p w14:paraId="48D0D264" w14:textId="77777777" w:rsidR="00037274" w:rsidRPr="00037274" w:rsidRDefault="00037274" w:rsidP="00037274">
      <w:pPr>
        <w:pStyle w:val="NoSpacing"/>
        <w:numPr>
          <w:ilvl w:val="0"/>
          <w:numId w:val="44"/>
        </w:numPr>
        <w:rPr>
          <w:rFonts w:ascii="Poppins" w:hAnsi="Poppins" w:cs="Poppins"/>
          <w:sz w:val="20"/>
          <w:szCs w:val="20"/>
        </w:rPr>
      </w:pPr>
      <w:r w:rsidRPr="00037274">
        <w:rPr>
          <w:rFonts w:ascii="Poppins" w:hAnsi="Poppins" w:cs="Poppins"/>
          <w:b/>
          <w:sz w:val="20"/>
          <w:szCs w:val="20"/>
        </w:rPr>
        <w:t>Tutor Training</w:t>
      </w:r>
      <w:r w:rsidRPr="00037274">
        <w:rPr>
          <w:rFonts w:ascii="Poppins" w:hAnsi="Poppins" w:cs="Poppins"/>
          <w:sz w:val="20"/>
          <w:szCs w:val="20"/>
        </w:rPr>
        <w:t xml:space="preserve"> - Pre-service and in-service workshops for literacy volunteers and educators.</w:t>
      </w:r>
    </w:p>
    <w:p w14:paraId="0E242CAF" w14:textId="77777777" w:rsidR="00037274" w:rsidRPr="00037274" w:rsidRDefault="00037274" w:rsidP="00037274">
      <w:pPr>
        <w:pStyle w:val="NoSpacing"/>
        <w:numPr>
          <w:ilvl w:val="0"/>
          <w:numId w:val="44"/>
        </w:numPr>
        <w:rPr>
          <w:rFonts w:ascii="Poppins" w:hAnsi="Poppins" w:cs="Poppins"/>
          <w:sz w:val="20"/>
          <w:szCs w:val="20"/>
        </w:rPr>
      </w:pPr>
      <w:r w:rsidRPr="00037274">
        <w:rPr>
          <w:rFonts w:ascii="Poppins" w:hAnsi="Poppins" w:cs="Poppins"/>
          <w:b/>
          <w:sz w:val="20"/>
          <w:szCs w:val="20"/>
        </w:rPr>
        <w:t>Volunteer Recruitment</w:t>
      </w:r>
      <w:r w:rsidRPr="00037274">
        <w:rPr>
          <w:rFonts w:ascii="Poppins" w:hAnsi="Poppins" w:cs="Poppins"/>
          <w:sz w:val="20"/>
          <w:szCs w:val="20"/>
        </w:rPr>
        <w:t xml:space="preserve"> – Recruits and places volunteers into service organizations across Minnesota. </w:t>
      </w:r>
    </w:p>
    <w:p w14:paraId="1CD2EDB3" w14:textId="77777777" w:rsidR="00037274" w:rsidRPr="00037274" w:rsidRDefault="00037274" w:rsidP="00037274">
      <w:pPr>
        <w:pStyle w:val="NoSpacing"/>
        <w:rPr>
          <w:rFonts w:ascii="Poppins" w:hAnsi="Poppins" w:cs="Poppins"/>
          <w:sz w:val="20"/>
          <w:szCs w:val="20"/>
        </w:rPr>
      </w:pPr>
    </w:p>
    <w:p w14:paraId="62F5A160" w14:textId="77777777" w:rsidR="00037274" w:rsidRPr="00037274" w:rsidRDefault="00037274" w:rsidP="00037274">
      <w:pPr>
        <w:pStyle w:val="NoSpacing"/>
        <w:rPr>
          <w:rFonts w:ascii="Poppins" w:hAnsi="Poppins" w:cs="Poppins"/>
          <w:sz w:val="20"/>
          <w:szCs w:val="20"/>
          <w:u w:val="single"/>
        </w:rPr>
      </w:pPr>
      <w:r w:rsidRPr="00037274">
        <w:rPr>
          <w:rFonts w:ascii="Poppins" w:hAnsi="Poppins" w:cs="Poppins"/>
          <w:sz w:val="20"/>
          <w:szCs w:val="20"/>
          <w:u w:val="single"/>
        </w:rPr>
        <w:lastRenderedPageBreak/>
        <w:t>National</w:t>
      </w:r>
    </w:p>
    <w:p w14:paraId="043CC64E" w14:textId="29D4B8EA" w:rsidR="00D83489" w:rsidRPr="00037274" w:rsidRDefault="00D83489" w:rsidP="00D83489">
      <w:pPr>
        <w:pStyle w:val="NoSpacing"/>
        <w:numPr>
          <w:ilvl w:val="0"/>
          <w:numId w:val="44"/>
        </w:numPr>
        <w:rPr>
          <w:rFonts w:ascii="Poppins" w:hAnsi="Poppins" w:cs="Poppins"/>
          <w:sz w:val="20"/>
          <w:szCs w:val="20"/>
        </w:rPr>
      </w:pPr>
      <w:r>
        <w:rPr>
          <w:rFonts w:ascii="Poppins" w:hAnsi="Poppins" w:cs="Poppins"/>
          <w:b/>
          <w:sz w:val="20"/>
          <w:szCs w:val="20"/>
        </w:rPr>
        <w:t>Literacy Leadership</w:t>
      </w:r>
      <w:r w:rsidR="009A176B" w:rsidRPr="00FE26AF">
        <w:rPr>
          <w:rFonts w:ascii="Poppins" w:hAnsi="Poppins" w:cs="Poppins"/>
          <w:b/>
          <w:sz w:val="20"/>
          <w:szCs w:val="20"/>
        </w:rPr>
        <w:t xml:space="preserve"> (AmeriCorps VISTA)</w:t>
      </w:r>
      <w:r w:rsidR="009A176B">
        <w:rPr>
          <w:rFonts w:ascii="Poppins" w:hAnsi="Poppins" w:cs="Poppins"/>
          <w:sz w:val="20"/>
          <w:szCs w:val="20"/>
        </w:rPr>
        <w:t xml:space="preserve"> – </w:t>
      </w:r>
      <w:r w:rsidRPr="00037274">
        <w:rPr>
          <w:rFonts w:ascii="Poppins" w:hAnsi="Poppins" w:cs="Poppins"/>
          <w:sz w:val="20"/>
          <w:szCs w:val="20"/>
        </w:rPr>
        <w:t>Engages AmeriCorps members to design and carry out literacy initiatives</w:t>
      </w:r>
      <w:r>
        <w:rPr>
          <w:rFonts w:ascii="Poppins" w:hAnsi="Poppins" w:cs="Poppins"/>
          <w:sz w:val="20"/>
          <w:szCs w:val="20"/>
        </w:rPr>
        <w:t xml:space="preserve"> for </w:t>
      </w:r>
      <w:proofErr w:type="spellStart"/>
      <w:r>
        <w:rPr>
          <w:rFonts w:ascii="Poppins" w:hAnsi="Poppins" w:cs="Poppins"/>
          <w:sz w:val="20"/>
          <w:szCs w:val="20"/>
        </w:rPr>
        <w:t>preK</w:t>
      </w:r>
      <w:proofErr w:type="spellEnd"/>
      <w:r>
        <w:rPr>
          <w:rFonts w:ascii="Poppins" w:hAnsi="Poppins" w:cs="Poppins"/>
          <w:sz w:val="20"/>
          <w:szCs w:val="20"/>
        </w:rPr>
        <w:t xml:space="preserve"> through adults or to build digital literacy programs</w:t>
      </w:r>
      <w:r w:rsidR="00336D89">
        <w:rPr>
          <w:rFonts w:ascii="Poppins" w:hAnsi="Poppins" w:cs="Poppins"/>
          <w:sz w:val="20"/>
          <w:szCs w:val="20"/>
        </w:rPr>
        <w:t xml:space="preserve"> </w:t>
      </w:r>
      <w:r>
        <w:rPr>
          <w:rFonts w:ascii="Poppins" w:hAnsi="Poppins" w:cs="Poppins"/>
          <w:sz w:val="20"/>
          <w:szCs w:val="20"/>
        </w:rPr>
        <w:t>and services</w:t>
      </w:r>
      <w:r w:rsidR="00336D89">
        <w:rPr>
          <w:rFonts w:ascii="Poppins" w:hAnsi="Poppins" w:cs="Poppins"/>
          <w:sz w:val="20"/>
          <w:szCs w:val="20"/>
        </w:rPr>
        <w:t xml:space="preserve"> for youth or adults</w:t>
      </w:r>
      <w:r>
        <w:rPr>
          <w:rFonts w:ascii="Poppins" w:hAnsi="Poppins" w:cs="Poppins"/>
          <w:sz w:val="20"/>
          <w:szCs w:val="20"/>
        </w:rPr>
        <w:t xml:space="preserve"> </w:t>
      </w:r>
      <w:r w:rsidRPr="00037274">
        <w:rPr>
          <w:rFonts w:ascii="Poppins" w:hAnsi="Poppins" w:cs="Poppins"/>
          <w:sz w:val="20"/>
          <w:szCs w:val="20"/>
        </w:rPr>
        <w:t>in partnership with schools</w:t>
      </w:r>
      <w:r>
        <w:rPr>
          <w:rFonts w:ascii="Poppins" w:hAnsi="Poppins" w:cs="Poppins"/>
          <w:sz w:val="20"/>
          <w:szCs w:val="20"/>
        </w:rPr>
        <w:t>, public agencies,</w:t>
      </w:r>
      <w:r w:rsidRPr="00037274">
        <w:rPr>
          <w:rFonts w:ascii="Poppins" w:hAnsi="Poppins" w:cs="Poppins"/>
          <w:sz w:val="20"/>
          <w:szCs w:val="20"/>
        </w:rPr>
        <w:t xml:space="preserve"> community organizations</w:t>
      </w:r>
      <w:r>
        <w:rPr>
          <w:rFonts w:ascii="Poppins" w:hAnsi="Poppins" w:cs="Poppins"/>
          <w:sz w:val="20"/>
          <w:szCs w:val="20"/>
        </w:rPr>
        <w:t xml:space="preserve"> and Tribal Nations</w:t>
      </w:r>
      <w:r w:rsidRPr="00037274">
        <w:rPr>
          <w:rFonts w:ascii="Poppins" w:hAnsi="Poppins" w:cs="Poppins"/>
          <w:sz w:val="20"/>
          <w:szCs w:val="20"/>
        </w:rPr>
        <w:t xml:space="preserve">. </w:t>
      </w:r>
    </w:p>
    <w:p w14:paraId="2A905D6D" w14:textId="77777777" w:rsidR="00037274" w:rsidRPr="00037274" w:rsidRDefault="00037274" w:rsidP="00037274">
      <w:pPr>
        <w:pStyle w:val="NoSpacing"/>
        <w:numPr>
          <w:ilvl w:val="0"/>
          <w:numId w:val="45"/>
        </w:numPr>
        <w:rPr>
          <w:rFonts w:ascii="Poppins" w:hAnsi="Poppins" w:cs="Poppins"/>
          <w:sz w:val="20"/>
          <w:szCs w:val="20"/>
        </w:rPr>
      </w:pPr>
      <w:proofErr w:type="spellStart"/>
      <w:r w:rsidRPr="00037274">
        <w:rPr>
          <w:rFonts w:ascii="Poppins" w:hAnsi="Poppins" w:cs="Poppins"/>
          <w:b/>
          <w:sz w:val="20"/>
          <w:szCs w:val="20"/>
        </w:rPr>
        <w:t>Northstar</w:t>
      </w:r>
      <w:proofErr w:type="spellEnd"/>
      <w:r w:rsidRPr="00037274">
        <w:rPr>
          <w:rFonts w:ascii="Poppins" w:hAnsi="Poppins" w:cs="Poppins"/>
          <w:b/>
          <w:sz w:val="20"/>
          <w:szCs w:val="20"/>
        </w:rPr>
        <w:t xml:space="preserve"> Digital Literacy</w:t>
      </w:r>
      <w:r w:rsidRPr="00037274">
        <w:rPr>
          <w:rFonts w:ascii="Poppins" w:hAnsi="Poppins" w:cs="Poppins"/>
          <w:sz w:val="20"/>
          <w:szCs w:val="20"/>
        </w:rPr>
        <w:t xml:space="preserve"> - Assesses digital skills through online modules and provides classroom curriculum and self-directed online learning. </w:t>
      </w:r>
    </w:p>
    <w:p w14:paraId="7F5CF62F" w14:textId="77777777" w:rsidR="00037274" w:rsidRPr="00037274" w:rsidRDefault="00037274" w:rsidP="00037274">
      <w:pPr>
        <w:pStyle w:val="NoSpacing"/>
        <w:numPr>
          <w:ilvl w:val="0"/>
          <w:numId w:val="45"/>
        </w:numPr>
        <w:rPr>
          <w:rFonts w:ascii="Poppins" w:hAnsi="Poppins" w:cs="Poppins"/>
          <w:sz w:val="20"/>
          <w:szCs w:val="20"/>
        </w:rPr>
      </w:pPr>
      <w:r w:rsidRPr="00037274">
        <w:rPr>
          <w:rFonts w:ascii="Poppins" w:hAnsi="Poppins" w:cs="Poppins"/>
          <w:b/>
          <w:sz w:val="20"/>
          <w:szCs w:val="20"/>
        </w:rPr>
        <w:t>Advocacy</w:t>
      </w:r>
      <w:r w:rsidRPr="00037274">
        <w:rPr>
          <w:rFonts w:ascii="Poppins" w:hAnsi="Poppins" w:cs="Poppins"/>
          <w:sz w:val="20"/>
          <w:szCs w:val="20"/>
        </w:rPr>
        <w:t xml:space="preserve"> - Mobilizes to influence policy and legislation around the literacy cause. </w:t>
      </w:r>
    </w:p>
    <w:p w14:paraId="2C5D763E" w14:textId="77777777" w:rsidR="00037274" w:rsidRPr="00037274" w:rsidRDefault="00037274" w:rsidP="00037274">
      <w:pPr>
        <w:pStyle w:val="NoSpacing"/>
        <w:numPr>
          <w:ilvl w:val="0"/>
          <w:numId w:val="45"/>
        </w:numPr>
        <w:rPr>
          <w:rFonts w:ascii="Poppins" w:hAnsi="Poppins" w:cs="Poppins"/>
          <w:sz w:val="20"/>
          <w:szCs w:val="20"/>
        </w:rPr>
      </w:pPr>
      <w:r w:rsidRPr="00037274">
        <w:rPr>
          <w:rFonts w:ascii="Poppins" w:hAnsi="Poppins" w:cs="Poppins"/>
          <w:b/>
          <w:sz w:val="20"/>
          <w:szCs w:val="20"/>
        </w:rPr>
        <w:t>Curriculum &amp; Resources</w:t>
      </w:r>
      <w:r w:rsidRPr="00037274">
        <w:rPr>
          <w:rFonts w:ascii="Poppins" w:hAnsi="Poppins" w:cs="Poppins"/>
          <w:sz w:val="20"/>
          <w:szCs w:val="20"/>
        </w:rPr>
        <w:t xml:space="preserve"> - Searchable online library of literacy curriculum and teaching tools.</w:t>
      </w:r>
    </w:p>
    <w:p w14:paraId="188DE418" w14:textId="77777777" w:rsidR="00037274" w:rsidRPr="00037274" w:rsidRDefault="00037274" w:rsidP="00037274">
      <w:pPr>
        <w:pStyle w:val="NoSpacing"/>
        <w:numPr>
          <w:ilvl w:val="0"/>
          <w:numId w:val="45"/>
        </w:numPr>
        <w:rPr>
          <w:rFonts w:ascii="Poppins" w:hAnsi="Poppins" w:cs="Poppins"/>
          <w:sz w:val="20"/>
          <w:szCs w:val="20"/>
        </w:rPr>
      </w:pPr>
      <w:r w:rsidRPr="00037274">
        <w:rPr>
          <w:rFonts w:ascii="Poppins" w:hAnsi="Poppins" w:cs="Poppins"/>
          <w:b/>
          <w:sz w:val="20"/>
          <w:szCs w:val="20"/>
        </w:rPr>
        <w:t>Journeys</w:t>
      </w:r>
      <w:r w:rsidRPr="00037274">
        <w:rPr>
          <w:rFonts w:ascii="Poppins" w:hAnsi="Poppins" w:cs="Poppins"/>
          <w:sz w:val="20"/>
          <w:szCs w:val="20"/>
        </w:rPr>
        <w:t xml:space="preserve"> - An anthology of adult student writing with accompanying classroom resources.</w:t>
      </w:r>
    </w:p>
    <w:p w14:paraId="16742FB5" w14:textId="77777777" w:rsidR="00037274" w:rsidRPr="00037274" w:rsidRDefault="00037274" w:rsidP="00037274">
      <w:pPr>
        <w:pStyle w:val="NoSpacing"/>
        <w:numPr>
          <w:ilvl w:val="0"/>
          <w:numId w:val="45"/>
        </w:numPr>
        <w:rPr>
          <w:rFonts w:ascii="Poppins" w:hAnsi="Poppins" w:cs="Poppins"/>
          <w:sz w:val="20"/>
          <w:szCs w:val="20"/>
        </w:rPr>
      </w:pPr>
      <w:r w:rsidRPr="00037274">
        <w:rPr>
          <w:rFonts w:ascii="Poppins" w:hAnsi="Poppins" w:cs="Poppins"/>
          <w:b/>
          <w:sz w:val="20"/>
          <w:szCs w:val="20"/>
        </w:rPr>
        <w:t>Literacy Strategies</w:t>
      </w:r>
      <w:r w:rsidRPr="00037274">
        <w:rPr>
          <w:rFonts w:ascii="Poppins" w:hAnsi="Poppins" w:cs="Poppins"/>
          <w:sz w:val="20"/>
          <w:szCs w:val="20"/>
        </w:rPr>
        <w:t xml:space="preserve"> - Consulting services to help organizations launch and develop literacy programming.</w:t>
      </w:r>
    </w:p>
    <w:p w14:paraId="0256F512" w14:textId="77777777" w:rsidR="000C4787" w:rsidRDefault="00037274" w:rsidP="00FD5638">
      <w:pPr>
        <w:pStyle w:val="NoSpacing"/>
        <w:numPr>
          <w:ilvl w:val="0"/>
          <w:numId w:val="45"/>
        </w:numPr>
        <w:rPr>
          <w:rFonts w:ascii="Poppins" w:hAnsi="Poppins" w:cs="Poppins"/>
          <w:sz w:val="20"/>
          <w:szCs w:val="20"/>
        </w:rPr>
      </w:pPr>
      <w:r w:rsidRPr="00037274">
        <w:rPr>
          <w:rFonts w:ascii="Poppins" w:hAnsi="Poppins" w:cs="Poppins"/>
          <w:b/>
          <w:sz w:val="20"/>
          <w:szCs w:val="20"/>
        </w:rPr>
        <w:t>Open Door Collective</w:t>
      </w:r>
      <w:r w:rsidRPr="00037274">
        <w:rPr>
          <w:rFonts w:ascii="Poppins" w:hAnsi="Poppins" w:cs="Poppins"/>
          <w:sz w:val="20"/>
          <w:szCs w:val="20"/>
        </w:rPr>
        <w:t xml:space="preserve"> - Combats poverty through literacy education, policy and research.</w:t>
      </w:r>
    </w:p>
    <w:p w14:paraId="5D045D7F" w14:textId="77777777" w:rsidR="00037274" w:rsidRPr="00037274" w:rsidRDefault="00037274" w:rsidP="00037274">
      <w:pPr>
        <w:pStyle w:val="NoSpacing"/>
        <w:rPr>
          <w:rFonts w:ascii="Poppins" w:hAnsi="Poppins" w:cs="Poppins"/>
          <w:sz w:val="20"/>
          <w:szCs w:val="20"/>
        </w:rPr>
      </w:pPr>
    </w:p>
    <w:p w14:paraId="0B83C68E" w14:textId="77777777" w:rsidR="00EA6F9D" w:rsidRDefault="00EA6F9D" w:rsidP="00FD5638">
      <w:pPr>
        <w:pStyle w:val="NoSpacing"/>
        <w:rPr>
          <w:rFonts w:ascii="Poppins" w:hAnsi="Poppins" w:cs="Poppins"/>
          <w:sz w:val="20"/>
          <w:szCs w:val="20"/>
        </w:rPr>
      </w:pPr>
      <w:r>
        <w:rPr>
          <w:rFonts w:ascii="Poppins" w:hAnsi="Poppins" w:cs="Poppins"/>
          <w:sz w:val="20"/>
          <w:szCs w:val="20"/>
        </w:rPr>
        <w:t xml:space="preserve">Visit our website for more info: </w:t>
      </w:r>
      <w:hyperlink r:id="rId20" w:history="1">
        <w:r w:rsidRPr="007714A0">
          <w:rPr>
            <w:rStyle w:val="Hyperlink"/>
            <w:rFonts w:ascii="Poppins" w:hAnsi="Poppins" w:cs="Poppins"/>
            <w:sz w:val="20"/>
            <w:szCs w:val="20"/>
          </w:rPr>
          <w:t>www.literacymn.org</w:t>
        </w:r>
      </w:hyperlink>
      <w:r>
        <w:rPr>
          <w:rFonts w:ascii="Poppins" w:hAnsi="Poppins" w:cs="Poppins"/>
          <w:sz w:val="20"/>
          <w:szCs w:val="20"/>
        </w:rPr>
        <w:t xml:space="preserve">. </w:t>
      </w:r>
    </w:p>
    <w:p w14:paraId="5964F1E7" w14:textId="77777777" w:rsidR="005C5248" w:rsidRDefault="005C5248" w:rsidP="00FD5638">
      <w:pPr>
        <w:pStyle w:val="NoSpacing"/>
        <w:rPr>
          <w:rFonts w:ascii="Poppins" w:hAnsi="Poppins" w:cs="Poppins"/>
          <w:b/>
          <w:i/>
          <w:sz w:val="20"/>
          <w:szCs w:val="20"/>
        </w:rPr>
      </w:pPr>
    </w:p>
    <w:p w14:paraId="10A10D3A" w14:textId="77777777" w:rsidR="00535D93" w:rsidRPr="00D96093" w:rsidRDefault="00D83489" w:rsidP="00FD5638">
      <w:pPr>
        <w:pStyle w:val="NoSpacing"/>
        <w:pBdr>
          <w:top w:val="single" w:sz="4" w:space="1" w:color="auto"/>
          <w:left w:val="single" w:sz="4" w:space="4" w:color="auto"/>
          <w:bottom w:val="single" w:sz="4" w:space="1" w:color="auto"/>
          <w:right w:val="single" w:sz="4" w:space="4" w:color="auto"/>
        </w:pBdr>
        <w:rPr>
          <w:rFonts w:ascii="Poppins" w:hAnsi="Poppins" w:cs="Poppins"/>
          <w:sz w:val="20"/>
          <w:szCs w:val="20"/>
        </w:rPr>
      </w:pPr>
      <w:r>
        <w:rPr>
          <w:rFonts w:ascii="Poppins" w:hAnsi="Poppins" w:cs="Poppins"/>
          <w:b/>
          <w:sz w:val="20"/>
          <w:szCs w:val="20"/>
        </w:rPr>
        <w:t>LITERACY LEADERSHIP</w:t>
      </w:r>
      <w:r w:rsidR="009F0AB7" w:rsidRPr="00D96093">
        <w:rPr>
          <w:rFonts w:ascii="Poppins" w:hAnsi="Poppins" w:cs="Poppins"/>
          <w:b/>
          <w:sz w:val="20"/>
          <w:szCs w:val="20"/>
        </w:rPr>
        <w:t>: OUR GOALS</w:t>
      </w:r>
      <w:r w:rsidR="00707A13" w:rsidRPr="00D96093">
        <w:rPr>
          <w:rFonts w:ascii="Poppins" w:hAnsi="Poppins" w:cs="Poppins"/>
          <w:b/>
          <w:sz w:val="20"/>
          <w:szCs w:val="20"/>
        </w:rPr>
        <w:t xml:space="preserve">, OBJECTIVES </w:t>
      </w:r>
      <w:r w:rsidR="009F0AB7" w:rsidRPr="00D96093">
        <w:rPr>
          <w:rFonts w:ascii="Poppins" w:hAnsi="Poppins" w:cs="Poppins"/>
          <w:b/>
          <w:sz w:val="20"/>
          <w:szCs w:val="20"/>
        </w:rPr>
        <w:t>and CORE PRINCIPLES</w:t>
      </w:r>
    </w:p>
    <w:p w14:paraId="0D85298A" w14:textId="77777777" w:rsidR="00FF4D95" w:rsidRPr="00D96093" w:rsidRDefault="00FF4D95" w:rsidP="00FD5638">
      <w:pPr>
        <w:pStyle w:val="NoSpacing"/>
        <w:rPr>
          <w:rFonts w:ascii="Poppins" w:hAnsi="Poppins" w:cs="Poppins"/>
          <w:b/>
          <w:i/>
          <w:sz w:val="20"/>
          <w:szCs w:val="20"/>
        </w:rPr>
      </w:pPr>
    </w:p>
    <w:p w14:paraId="489740D7" w14:textId="777C64CC" w:rsidR="00535D93" w:rsidRPr="00D96093" w:rsidRDefault="00221095" w:rsidP="00FD5638">
      <w:pPr>
        <w:pStyle w:val="NoSpacing"/>
        <w:rPr>
          <w:rFonts w:ascii="Poppins" w:hAnsi="Poppins" w:cs="Poppins"/>
          <w:sz w:val="20"/>
          <w:szCs w:val="20"/>
        </w:rPr>
      </w:pPr>
      <w:r w:rsidRPr="00D96093">
        <w:rPr>
          <w:rFonts w:ascii="Poppins" w:hAnsi="Poppins" w:cs="Poppins"/>
          <w:sz w:val="20"/>
          <w:szCs w:val="20"/>
        </w:rPr>
        <w:t xml:space="preserve">We partner with communities </w:t>
      </w:r>
      <w:r w:rsidR="008D2E5E">
        <w:rPr>
          <w:rFonts w:ascii="Poppins" w:hAnsi="Poppins" w:cs="Poppins"/>
          <w:sz w:val="20"/>
          <w:szCs w:val="20"/>
        </w:rPr>
        <w:t>anywhere</w:t>
      </w:r>
      <w:r w:rsidR="00FE26AF">
        <w:rPr>
          <w:rFonts w:ascii="Poppins" w:hAnsi="Poppins" w:cs="Poppins"/>
          <w:sz w:val="20"/>
          <w:szCs w:val="20"/>
        </w:rPr>
        <w:t xml:space="preserve"> in the United States</w:t>
      </w:r>
      <w:r w:rsidR="00DB7CE1">
        <w:rPr>
          <w:rFonts w:ascii="Poppins" w:hAnsi="Poppins" w:cs="Poppins"/>
          <w:sz w:val="20"/>
          <w:szCs w:val="20"/>
        </w:rPr>
        <w:t xml:space="preserve"> </w:t>
      </w:r>
      <w:r w:rsidRPr="00D96093">
        <w:rPr>
          <w:rFonts w:ascii="Poppins" w:hAnsi="Poppins" w:cs="Poppins"/>
          <w:sz w:val="20"/>
          <w:szCs w:val="20"/>
        </w:rPr>
        <w:t xml:space="preserve">to collaboratively </w:t>
      </w:r>
      <w:r w:rsidR="008D2E5E">
        <w:rPr>
          <w:rFonts w:ascii="Poppins" w:hAnsi="Poppins" w:cs="Poppins"/>
          <w:sz w:val="20"/>
          <w:szCs w:val="20"/>
        </w:rPr>
        <w:t>build</w:t>
      </w:r>
      <w:r w:rsidR="00FE26AF">
        <w:rPr>
          <w:rFonts w:ascii="Poppins" w:hAnsi="Poppins" w:cs="Poppins"/>
          <w:sz w:val="20"/>
          <w:szCs w:val="20"/>
        </w:rPr>
        <w:t xml:space="preserve"> </w:t>
      </w:r>
      <w:r w:rsidR="00D83489">
        <w:rPr>
          <w:rFonts w:ascii="Poppins" w:hAnsi="Poppins" w:cs="Poppins"/>
          <w:sz w:val="20"/>
          <w:szCs w:val="20"/>
        </w:rPr>
        <w:t xml:space="preserve">literacy and </w:t>
      </w:r>
      <w:r w:rsidR="00FE26AF">
        <w:rPr>
          <w:rFonts w:ascii="Poppins" w:hAnsi="Poppins" w:cs="Poppins"/>
          <w:sz w:val="20"/>
          <w:szCs w:val="20"/>
        </w:rPr>
        <w:t xml:space="preserve">digital </w:t>
      </w:r>
      <w:r w:rsidR="00EB73D4">
        <w:rPr>
          <w:rFonts w:ascii="Poppins" w:hAnsi="Poppins" w:cs="Poppins"/>
          <w:sz w:val="20"/>
          <w:szCs w:val="20"/>
        </w:rPr>
        <w:t>equity</w:t>
      </w:r>
      <w:r w:rsidRPr="00D96093">
        <w:rPr>
          <w:rFonts w:ascii="Poppins" w:hAnsi="Poppins" w:cs="Poppins"/>
          <w:sz w:val="20"/>
          <w:szCs w:val="20"/>
        </w:rPr>
        <w:t xml:space="preserve"> that </w:t>
      </w:r>
      <w:r w:rsidR="00DB7CE1">
        <w:rPr>
          <w:rFonts w:ascii="Poppins" w:hAnsi="Poppins" w:cs="Poppins"/>
          <w:sz w:val="20"/>
          <w:szCs w:val="20"/>
        </w:rPr>
        <w:t xml:space="preserve">enables </w:t>
      </w:r>
      <w:r w:rsidR="00E67678">
        <w:rPr>
          <w:rFonts w:ascii="Poppins" w:hAnsi="Poppins" w:cs="Poppins"/>
          <w:sz w:val="20"/>
          <w:szCs w:val="20"/>
        </w:rPr>
        <w:t>individuals and communities</w:t>
      </w:r>
      <w:r w:rsidR="00281713" w:rsidRPr="00D96093">
        <w:rPr>
          <w:rFonts w:ascii="Poppins" w:hAnsi="Poppins" w:cs="Poppins"/>
          <w:sz w:val="20"/>
          <w:szCs w:val="20"/>
        </w:rPr>
        <w:t xml:space="preserve"> to move out of poverty; </w:t>
      </w:r>
      <w:r w:rsidR="00F66CAB">
        <w:rPr>
          <w:rFonts w:ascii="Poppins" w:hAnsi="Poppins" w:cs="Poppins"/>
          <w:sz w:val="20"/>
          <w:szCs w:val="20"/>
        </w:rPr>
        <w:t xml:space="preserve">and </w:t>
      </w:r>
      <w:r w:rsidR="00281713" w:rsidRPr="00D96093">
        <w:rPr>
          <w:rFonts w:ascii="Poppins" w:hAnsi="Poppins" w:cs="Poppins"/>
          <w:sz w:val="20"/>
          <w:szCs w:val="20"/>
        </w:rPr>
        <w:t xml:space="preserve">we support change-makers in </w:t>
      </w:r>
      <w:r w:rsidR="00D6009F">
        <w:rPr>
          <w:rFonts w:ascii="Poppins" w:hAnsi="Poppins" w:cs="Poppins"/>
          <w:sz w:val="20"/>
          <w:szCs w:val="20"/>
        </w:rPr>
        <w:t>cultivating</w:t>
      </w:r>
      <w:r w:rsidR="00281713" w:rsidRPr="00D96093">
        <w:rPr>
          <w:rFonts w:ascii="Poppins" w:hAnsi="Poppins" w:cs="Poppins"/>
          <w:sz w:val="20"/>
          <w:szCs w:val="20"/>
        </w:rPr>
        <w:t xml:space="preserve"> leadership, exploring career paths and becoming lifelong advocates for </w:t>
      </w:r>
      <w:r w:rsidR="00D83489">
        <w:rPr>
          <w:rFonts w:ascii="Poppins" w:hAnsi="Poppins" w:cs="Poppins"/>
          <w:sz w:val="20"/>
          <w:szCs w:val="20"/>
        </w:rPr>
        <w:t xml:space="preserve">literacy and </w:t>
      </w:r>
      <w:r w:rsidR="00447CD5">
        <w:rPr>
          <w:rFonts w:ascii="Poppins" w:hAnsi="Poppins" w:cs="Poppins"/>
          <w:sz w:val="20"/>
          <w:szCs w:val="20"/>
        </w:rPr>
        <w:t>digital equity</w:t>
      </w:r>
      <w:r w:rsidR="00281713" w:rsidRPr="00D96093">
        <w:rPr>
          <w:rFonts w:ascii="Poppins" w:hAnsi="Poppins" w:cs="Poppins"/>
          <w:sz w:val="20"/>
          <w:szCs w:val="20"/>
        </w:rPr>
        <w:t xml:space="preserve">. </w:t>
      </w:r>
    </w:p>
    <w:p w14:paraId="6D9F4A4D" w14:textId="77777777" w:rsidR="00281713" w:rsidRPr="00D96093" w:rsidRDefault="00281713" w:rsidP="00FD5638">
      <w:pPr>
        <w:pStyle w:val="NoSpacing"/>
        <w:rPr>
          <w:rFonts w:ascii="Poppins" w:hAnsi="Poppins" w:cs="Poppins"/>
          <w:sz w:val="20"/>
          <w:szCs w:val="20"/>
        </w:rPr>
      </w:pPr>
    </w:p>
    <w:p w14:paraId="12F24FC8" w14:textId="77777777" w:rsidR="00472732" w:rsidRPr="00D96093" w:rsidRDefault="00472732" w:rsidP="00FD5638">
      <w:pPr>
        <w:spacing w:after="0" w:line="240" w:lineRule="auto"/>
        <w:rPr>
          <w:rFonts w:ascii="Poppins" w:hAnsi="Poppins" w:cs="Poppins"/>
          <w:b/>
          <w:sz w:val="20"/>
          <w:szCs w:val="20"/>
          <w:u w:val="single"/>
        </w:rPr>
      </w:pPr>
      <w:r w:rsidRPr="00D96093">
        <w:rPr>
          <w:rFonts w:ascii="Poppins" w:hAnsi="Poppins" w:cs="Poppins"/>
          <w:b/>
          <w:sz w:val="20"/>
          <w:szCs w:val="20"/>
          <w:u w:val="single"/>
        </w:rPr>
        <w:t>Our core principles</w:t>
      </w:r>
      <w:r w:rsidR="00E90F98" w:rsidRPr="00D96093">
        <w:rPr>
          <w:rFonts w:ascii="Poppins" w:hAnsi="Poppins" w:cs="Poppins"/>
          <w:b/>
          <w:sz w:val="20"/>
          <w:szCs w:val="20"/>
          <w:u w:val="single"/>
        </w:rPr>
        <w:t>:</w:t>
      </w:r>
    </w:p>
    <w:p w14:paraId="74EB5D08" w14:textId="77777777" w:rsidR="00472732" w:rsidRPr="00D96093" w:rsidRDefault="00472732" w:rsidP="00FD5638">
      <w:pPr>
        <w:pStyle w:val="NoSpacing"/>
        <w:numPr>
          <w:ilvl w:val="0"/>
          <w:numId w:val="3"/>
        </w:numPr>
        <w:rPr>
          <w:rFonts w:ascii="Poppins" w:hAnsi="Poppins" w:cs="Poppins"/>
          <w:sz w:val="20"/>
          <w:szCs w:val="20"/>
        </w:rPr>
      </w:pPr>
      <w:r w:rsidRPr="00D96093">
        <w:rPr>
          <w:rFonts w:ascii="Poppins" w:hAnsi="Poppins" w:cs="Poppins"/>
          <w:b/>
          <w:sz w:val="20"/>
          <w:szCs w:val="20"/>
        </w:rPr>
        <w:t>Anti-poverty focus</w:t>
      </w:r>
      <w:r w:rsidRPr="00D96093">
        <w:rPr>
          <w:rFonts w:ascii="Poppins" w:hAnsi="Poppins" w:cs="Poppins"/>
          <w:sz w:val="20"/>
          <w:szCs w:val="20"/>
        </w:rPr>
        <w:t>: supporting community efforts to overcome poverty</w:t>
      </w:r>
    </w:p>
    <w:p w14:paraId="045CF0A6" w14:textId="77777777" w:rsidR="00472732" w:rsidRPr="00D96093" w:rsidRDefault="00472732" w:rsidP="00FD5638">
      <w:pPr>
        <w:pStyle w:val="NoSpacing"/>
        <w:numPr>
          <w:ilvl w:val="0"/>
          <w:numId w:val="3"/>
        </w:numPr>
        <w:rPr>
          <w:rFonts w:ascii="Poppins" w:hAnsi="Poppins" w:cs="Poppins"/>
          <w:sz w:val="20"/>
          <w:szCs w:val="20"/>
        </w:rPr>
      </w:pPr>
      <w:r w:rsidRPr="00D96093">
        <w:rPr>
          <w:rFonts w:ascii="Poppins" w:hAnsi="Poppins" w:cs="Poppins"/>
          <w:b/>
          <w:sz w:val="20"/>
          <w:szCs w:val="20"/>
        </w:rPr>
        <w:t>Capacity-building</w:t>
      </w:r>
      <w:r w:rsidRPr="00D96093">
        <w:rPr>
          <w:rFonts w:ascii="Poppins" w:hAnsi="Poppins" w:cs="Poppins"/>
          <w:sz w:val="20"/>
          <w:szCs w:val="20"/>
        </w:rPr>
        <w:t xml:space="preserve">: strengthening and supporting efforts </w:t>
      </w:r>
      <w:r w:rsidR="00564F44" w:rsidRPr="00D96093">
        <w:rPr>
          <w:rFonts w:ascii="Poppins" w:hAnsi="Poppins" w:cs="Poppins"/>
          <w:sz w:val="20"/>
          <w:szCs w:val="20"/>
        </w:rPr>
        <w:t xml:space="preserve">that focus on </w:t>
      </w:r>
      <w:r w:rsidR="00D83489">
        <w:rPr>
          <w:rFonts w:ascii="Poppins" w:hAnsi="Poppins" w:cs="Poppins"/>
          <w:sz w:val="20"/>
          <w:szCs w:val="20"/>
        </w:rPr>
        <w:t xml:space="preserve">literacy and/or </w:t>
      </w:r>
      <w:r w:rsidR="00D6009F">
        <w:rPr>
          <w:rFonts w:ascii="Poppins" w:hAnsi="Poppins" w:cs="Poppins"/>
          <w:sz w:val="20"/>
          <w:szCs w:val="20"/>
        </w:rPr>
        <w:t>digital literacy</w:t>
      </w:r>
      <w:r w:rsidR="008F2C7C">
        <w:rPr>
          <w:rFonts w:ascii="Poppins" w:hAnsi="Poppins" w:cs="Poppins"/>
          <w:sz w:val="20"/>
          <w:szCs w:val="20"/>
        </w:rPr>
        <w:t xml:space="preserve"> </w:t>
      </w:r>
      <w:r w:rsidRPr="00D96093">
        <w:rPr>
          <w:rFonts w:ascii="Poppins" w:hAnsi="Poppins" w:cs="Poppins"/>
          <w:sz w:val="20"/>
          <w:szCs w:val="20"/>
        </w:rPr>
        <w:t>by building infrastructure, expanding community partnerships</w:t>
      </w:r>
      <w:r w:rsidR="00021932">
        <w:rPr>
          <w:rFonts w:ascii="Poppins" w:hAnsi="Poppins" w:cs="Poppins"/>
          <w:sz w:val="20"/>
          <w:szCs w:val="20"/>
        </w:rPr>
        <w:t>, engaging volunteers,</w:t>
      </w:r>
      <w:r w:rsidRPr="00D96093">
        <w:rPr>
          <w:rFonts w:ascii="Poppins" w:hAnsi="Poppins" w:cs="Poppins"/>
          <w:sz w:val="20"/>
          <w:szCs w:val="20"/>
        </w:rPr>
        <w:t xml:space="preserve"> and securing long-term resources</w:t>
      </w:r>
    </w:p>
    <w:p w14:paraId="7C88C3C7" w14:textId="77777777" w:rsidR="00472732" w:rsidRPr="00D96093" w:rsidRDefault="00472732" w:rsidP="00FD5638">
      <w:pPr>
        <w:pStyle w:val="NoSpacing"/>
        <w:numPr>
          <w:ilvl w:val="0"/>
          <w:numId w:val="3"/>
        </w:numPr>
        <w:rPr>
          <w:rFonts w:ascii="Poppins" w:hAnsi="Poppins" w:cs="Poppins"/>
          <w:sz w:val="20"/>
          <w:szCs w:val="20"/>
        </w:rPr>
      </w:pPr>
      <w:r w:rsidRPr="00D96093">
        <w:rPr>
          <w:rFonts w:ascii="Poppins" w:hAnsi="Poppins" w:cs="Poppins"/>
          <w:b/>
          <w:sz w:val="20"/>
          <w:szCs w:val="20"/>
        </w:rPr>
        <w:t xml:space="preserve">Community </w:t>
      </w:r>
      <w:r w:rsidR="00021932">
        <w:rPr>
          <w:rFonts w:ascii="Poppins" w:hAnsi="Poppins" w:cs="Poppins"/>
          <w:b/>
          <w:sz w:val="20"/>
          <w:szCs w:val="20"/>
        </w:rPr>
        <w:t>voice</w:t>
      </w:r>
      <w:r w:rsidRPr="00D96093">
        <w:rPr>
          <w:rFonts w:ascii="Poppins" w:hAnsi="Poppins" w:cs="Poppins"/>
          <w:sz w:val="20"/>
          <w:szCs w:val="20"/>
        </w:rPr>
        <w:t>: valuing the inherent strengths and resources of the community and involving those who are most affected in the planning, development and implementation of projects</w:t>
      </w:r>
    </w:p>
    <w:p w14:paraId="25CBA154" w14:textId="77777777" w:rsidR="00472732" w:rsidRPr="00D96093" w:rsidRDefault="00472732" w:rsidP="00FD5638">
      <w:pPr>
        <w:pStyle w:val="NoSpacing"/>
        <w:numPr>
          <w:ilvl w:val="0"/>
          <w:numId w:val="3"/>
        </w:numPr>
        <w:rPr>
          <w:rFonts w:ascii="Poppins" w:hAnsi="Poppins" w:cs="Poppins"/>
          <w:sz w:val="20"/>
          <w:szCs w:val="20"/>
        </w:rPr>
      </w:pPr>
      <w:r w:rsidRPr="00D96093">
        <w:rPr>
          <w:rFonts w:ascii="Poppins" w:hAnsi="Poppins" w:cs="Poppins"/>
          <w:b/>
          <w:sz w:val="20"/>
          <w:szCs w:val="20"/>
        </w:rPr>
        <w:t>Sustainable solutions</w:t>
      </w:r>
      <w:r w:rsidRPr="00D96093">
        <w:rPr>
          <w:rFonts w:ascii="Poppins" w:hAnsi="Poppins" w:cs="Poppins"/>
          <w:sz w:val="20"/>
          <w:szCs w:val="20"/>
        </w:rPr>
        <w:t>: providing short-term resources to help organizations achieve lasting solutions to poverty</w:t>
      </w:r>
    </w:p>
    <w:p w14:paraId="0FF8ED0F" w14:textId="77777777" w:rsidR="00472732" w:rsidRPr="00D96093" w:rsidRDefault="00472732" w:rsidP="00FD5638">
      <w:pPr>
        <w:pStyle w:val="NoSpacing"/>
        <w:numPr>
          <w:ilvl w:val="0"/>
          <w:numId w:val="3"/>
        </w:numPr>
        <w:rPr>
          <w:rFonts w:ascii="Poppins" w:hAnsi="Poppins" w:cs="Poppins"/>
          <w:sz w:val="20"/>
          <w:szCs w:val="20"/>
        </w:rPr>
      </w:pPr>
      <w:r w:rsidRPr="00D96093">
        <w:rPr>
          <w:rFonts w:ascii="Poppins" w:hAnsi="Poppins" w:cs="Poppins"/>
          <w:b/>
          <w:sz w:val="20"/>
          <w:szCs w:val="20"/>
        </w:rPr>
        <w:t>Service:</w:t>
      </w:r>
      <w:r w:rsidRPr="00D96093">
        <w:rPr>
          <w:rFonts w:ascii="Poppins" w:hAnsi="Poppins" w:cs="Poppins"/>
          <w:sz w:val="20"/>
          <w:szCs w:val="20"/>
        </w:rPr>
        <w:t xml:space="preserve"> providing individuals with the opportunity to serve </w:t>
      </w:r>
      <w:r w:rsidR="00021932">
        <w:rPr>
          <w:rFonts w:ascii="Poppins" w:hAnsi="Poppins" w:cs="Poppins"/>
          <w:sz w:val="20"/>
          <w:szCs w:val="20"/>
        </w:rPr>
        <w:t>the community and participate in community change efforts</w:t>
      </w:r>
    </w:p>
    <w:p w14:paraId="5BAB0E3F" w14:textId="77777777" w:rsidR="00F02018" w:rsidRPr="00D96093" w:rsidRDefault="00F02018" w:rsidP="00FD5638">
      <w:pPr>
        <w:pStyle w:val="NoSpacing"/>
        <w:rPr>
          <w:rFonts w:ascii="Poppins" w:hAnsi="Poppins" w:cs="Poppins"/>
          <w:sz w:val="20"/>
          <w:szCs w:val="20"/>
        </w:rPr>
      </w:pPr>
    </w:p>
    <w:p w14:paraId="4C4E70C3" w14:textId="77777777" w:rsidR="00E90F98" w:rsidRDefault="00021932" w:rsidP="00E90F98">
      <w:pPr>
        <w:pStyle w:val="NoSpacing"/>
        <w:rPr>
          <w:rFonts w:ascii="Poppins" w:hAnsi="Poppins" w:cs="Poppins"/>
          <w:sz w:val="20"/>
          <w:szCs w:val="20"/>
        </w:rPr>
      </w:pPr>
      <w:r>
        <w:rPr>
          <w:rFonts w:ascii="Poppins" w:hAnsi="Poppins" w:cs="Poppins"/>
          <w:sz w:val="20"/>
          <w:szCs w:val="20"/>
        </w:rPr>
        <w:t>Literacy Minnesota provides</w:t>
      </w:r>
      <w:r w:rsidR="00E90F98" w:rsidRPr="00D96093">
        <w:rPr>
          <w:rFonts w:ascii="Poppins" w:hAnsi="Poppins" w:cs="Poppins"/>
          <w:sz w:val="20"/>
          <w:szCs w:val="20"/>
        </w:rPr>
        <w:t xml:space="preserve"> your organization with a full-time, qualified and energetic </w:t>
      </w:r>
      <w:r w:rsidR="00D83489">
        <w:rPr>
          <w:rFonts w:ascii="Poppins" w:hAnsi="Poppins" w:cs="Poppins"/>
          <w:sz w:val="20"/>
          <w:szCs w:val="20"/>
        </w:rPr>
        <w:t xml:space="preserve">Literacy Leadership VISTA </w:t>
      </w:r>
      <w:r w:rsidR="00E90F98" w:rsidRPr="00D96093">
        <w:rPr>
          <w:rFonts w:ascii="Poppins" w:hAnsi="Poppins" w:cs="Poppins"/>
          <w:sz w:val="20"/>
          <w:szCs w:val="20"/>
        </w:rPr>
        <w:t xml:space="preserve">dedicated to realizing your project's goals. By creating new </w:t>
      </w:r>
      <w:r w:rsidR="00D15687">
        <w:rPr>
          <w:rFonts w:ascii="Poppins" w:hAnsi="Poppins" w:cs="Poppins"/>
          <w:sz w:val="20"/>
          <w:szCs w:val="20"/>
        </w:rPr>
        <w:t>programs and services</w:t>
      </w:r>
      <w:r w:rsidR="00E90F98" w:rsidRPr="00D96093">
        <w:rPr>
          <w:rFonts w:ascii="Poppins" w:hAnsi="Poppins" w:cs="Poppins"/>
          <w:sz w:val="20"/>
          <w:szCs w:val="20"/>
        </w:rPr>
        <w:t xml:space="preserve">, making improvements to existing </w:t>
      </w:r>
      <w:r w:rsidR="00D15687">
        <w:rPr>
          <w:rFonts w:ascii="Poppins" w:hAnsi="Poppins" w:cs="Poppins"/>
          <w:sz w:val="20"/>
          <w:szCs w:val="20"/>
        </w:rPr>
        <w:t>programs and services</w:t>
      </w:r>
      <w:r w:rsidR="00E90F98" w:rsidRPr="00D96093">
        <w:rPr>
          <w:rFonts w:ascii="Poppins" w:hAnsi="Poppins" w:cs="Poppins"/>
          <w:sz w:val="20"/>
          <w:szCs w:val="20"/>
        </w:rPr>
        <w:t xml:space="preserve"> or expanding the reach of programs</w:t>
      </w:r>
      <w:r w:rsidR="00D15687">
        <w:rPr>
          <w:rFonts w:ascii="Poppins" w:hAnsi="Poppins" w:cs="Poppins"/>
          <w:sz w:val="20"/>
          <w:szCs w:val="20"/>
        </w:rPr>
        <w:t xml:space="preserve"> and services</w:t>
      </w:r>
      <w:r w:rsidR="00E90F98" w:rsidRPr="00D96093">
        <w:rPr>
          <w:rFonts w:ascii="Poppins" w:hAnsi="Poppins" w:cs="Poppins"/>
          <w:sz w:val="20"/>
          <w:szCs w:val="20"/>
        </w:rPr>
        <w:t xml:space="preserve">, </w:t>
      </w:r>
      <w:r w:rsidR="00D83489">
        <w:rPr>
          <w:rFonts w:ascii="Poppins" w:hAnsi="Poppins" w:cs="Poppins"/>
          <w:sz w:val="20"/>
          <w:szCs w:val="20"/>
        </w:rPr>
        <w:t>Literacy Leadership</w:t>
      </w:r>
      <w:r w:rsidR="00FE26AF">
        <w:rPr>
          <w:rFonts w:ascii="Poppins" w:hAnsi="Poppins" w:cs="Poppins"/>
          <w:sz w:val="20"/>
          <w:szCs w:val="20"/>
        </w:rPr>
        <w:t xml:space="preserve"> </w:t>
      </w:r>
      <w:r w:rsidR="00E90F98" w:rsidRPr="00D96093">
        <w:rPr>
          <w:rFonts w:ascii="Poppins" w:hAnsi="Poppins" w:cs="Poppins"/>
          <w:sz w:val="20"/>
          <w:szCs w:val="20"/>
        </w:rPr>
        <w:t>enables agencies to serve more individuals, more deeply impact causes of poverty and expand the quality and quantity of progra</w:t>
      </w:r>
      <w:r w:rsidR="00D15687">
        <w:rPr>
          <w:rFonts w:ascii="Poppins" w:hAnsi="Poppins" w:cs="Poppins"/>
          <w:sz w:val="20"/>
          <w:szCs w:val="20"/>
        </w:rPr>
        <w:t>ms and services</w:t>
      </w:r>
      <w:r w:rsidR="00E90F98" w:rsidRPr="00D96093">
        <w:rPr>
          <w:rFonts w:ascii="Poppins" w:hAnsi="Poppins" w:cs="Poppins"/>
          <w:sz w:val="20"/>
          <w:szCs w:val="20"/>
        </w:rPr>
        <w:t>. </w:t>
      </w:r>
    </w:p>
    <w:p w14:paraId="7848B590" w14:textId="114A2051" w:rsidR="00D15687" w:rsidRDefault="00D15687" w:rsidP="00E90F98">
      <w:pPr>
        <w:pStyle w:val="NoSpacing"/>
        <w:rPr>
          <w:rFonts w:ascii="Poppins" w:hAnsi="Poppins" w:cs="Poppins"/>
          <w:sz w:val="20"/>
          <w:szCs w:val="20"/>
        </w:rPr>
      </w:pPr>
    </w:p>
    <w:p w14:paraId="63C676F9" w14:textId="4FCF2D76" w:rsidR="009D0B9E" w:rsidRDefault="009D0B9E" w:rsidP="00E90F98">
      <w:pPr>
        <w:pStyle w:val="NoSpacing"/>
        <w:rPr>
          <w:rFonts w:ascii="Poppins" w:hAnsi="Poppins" w:cs="Poppins"/>
          <w:sz w:val="20"/>
          <w:szCs w:val="20"/>
        </w:rPr>
      </w:pPr>
    </w:p>
    <w:p w14:paraId="5A0FDD22" w14:textId="77777777" w:rsidR="009D0B9E" w:rsidRDefault="009D0B9E" w:rsidP="00E90F98">
      <w:pPr>
        <w:pStyle w:val="NoSpacing"/>
        <w:rPr>
          <w:rFonts w:ascii="Poppins" w:hAnsi="Poppins" w:cs="Poppins"/>
          <w:sz w:val="20"/>
          <w:szCs w:val="20"/>
        </w:rPr>
      </w:pPr>
    </w:p>
    <w:p w14:paraId="186A5584" w14:textId="77777777" w:rsidR="00D03840" w:rsidRPr="00D96093" w:rsidRDefault="00D03840" w:rsidP="00D03840">
      <w:pPr>
        <w:pStyle w:val="NoSpacing"/>
        <w:pBdr>
          <w:top w:val="single" w:sz="4" w:space="1" w:color="auto"/>
          <w:left w:val="single" w:sz="4" w:space="4" w:color="auto"/>
          <w:bottom w:val="single" w:sz="4" w:space="1" w:color="auto"/>
          <w:right w:val="single" w:sz="4" w:space="4" w:color="auto"/>
        </w:pBdr>
        <w:rPr>
          <w:rFonts w:ascii="Poppins" w:hAnsi="Poppins" w:cs="Poppins"/>
          <w:sz w:val="20"/>
          <w:szCs w:val="20"/>
        </w:rPr>
      </w:pPr>
      <w:r w:rsidRPr="00D96093">
        <w:rPr>
          <w:rFonts w:ascii="Poppins" w:hAnsi="Poppins" w:cs="Poppins"/>
          <w:b/>
          <w:sz w:val="20"/>
          <w:szCs w:val="20"/>
        </w:rPr>
        <w:lastRenderedPageBreak/>
        <w:t>ELIGIBLE ORGANIZATIONS</w:t>
      </w:r>
    </w:p>
    <w:p w14:paraId="425F7AB3" w14:textId="77777777" w:rsidR="00D03840" w:rsidRPr="00D96093" w:rsidRDefault="00D03840" w:rsidP="00D03840">
      <w:pPr>
        <w:pStyle w:val="NoSpacing"/>
        <w:rPr>
          <w:rFonts w:ascii="Poppins" w:hAnsi="Poppins" w:cs="Poppins"/>
          <w:sz w:val="20"/>
          <w:szCs w:val="20"/>
        </w:rPr>
      </w:pPr>
    </w:p>
    <w:p w14:paraId="63F30562" w14:textId="115F1791" w:rsidR="004C4AB3" w:rsidRDefault="00D509FB" w:rsidP="004C4AB3">
      <w:pPr>
        <w:pStyle w:val="NoSpacing"/>
        <w:rPr>
          <w:rFonts w:ascii="Poppins" w:hAnsi="Poppins" w:cs="Poppins"/>
          <w:sz w:val="20"/>
          <w:szCs w:val="20"/>
        </w:rPr>
      </w:pPr>
      <w:r>
        <w:rPr>
          <w:rFonts w:ascii="Poppins" w:hAnsi="Poppins" w:cs="Poppins"/>
          <w:sz w:val="20"/>
          <w:szCs w:val="20"/>
        </w:rPr>
        <w:t>Nonprofit</w:t>
      </w:r>
      <w:r w:rsidR="001A2DB6">
        <w:rPr>
          <w:rFonts w:ascii="Poppins" w:hAnsi="Poppins" w:cs="Poppins"/>
          <w:sz w:val="20"/>
          <w:szCs w:val="20"/>
        </w:rPr>
        <w:t xml:space="preserve"> organizations</w:t>
      </w:r>
      <w:r>
        <w:rPr>
          <w:rFonts w:ascii="Poppins" w:hAnsi="Poppins" w:cs="Poppins"/>
          <w:sz w:val="20"/>
          <w:szCs w:val="20"/>
        </w:rPr>
        <w:t xml:space="preserve">, </w:t>
      </w:r>
      <w:r w:rsidR="004C4AB3">
        <w:rPr>
          <w:rFonts w:ascii="Poppins" w:hAnsi="Poppins" w:cs="Poppins"/>
          <w:sz w:val="20"/>
          <w:szCs w:val="20"/>
        </w:rPr>
        <w:t>government agencies</w:t>
      </w:r>
      <w:r>
        <w:rPr>
          <w:rFonts w:ascii="Poppins" w:hAnsi="Poppins" w:cs="Poppins"/>
          <w:sz w:val="20"/>
          <w:szCs w:val="20"/>
        </w:rPr>
        <w:t xml:space="preserve">, and </w:t>
      </w:r>
      <w:r w:rsidR="00F66CAB">
        <w:rPr>
          <w:rFonts w:ascii="Poppins" w:hAnsi="Poppins" w:cs="Poppins"/>
          <w:sz w:val="20"/>
          <w:szCs w:val="20"/>
        </w:rPr>
        <w:t>Tribal nations</w:t>
      </w:r>
      <w:r>
        <w:rPr>
          <w:rFonts w:ascii="Poppins" w:hAnsi="Poppins" w:cs="Poppins"/>
          <w:sz w:val="20"/>
          <w:szCs w:val="20"/>
        </w:rPr>
        <w:t xml:space="preserve"> located </w:t>
      </w:r>
      <w:r w:rsidR="002C6081">
        <w:rPr>
          <w:rFonts w:ascii="Poppins" w:hAnsi="Poppins" w:cs="Poppins"/>
          <w:sz w:val="20"/>
          <w:szCs w:val="20"/>
        </w:rPr>
        <w:t>anywhere in the United States</w:t>
      </w:r>
      <w:r w:rsidR="00DB7CE1">
        <w:rPr>
          <w:rFonts w:ascii="Poppins" w:hAnsi="Poppins" w:cs="Poppins"/>
          <w:sz w:val="20"/>
          <w:szCs w:val="20"/>
        </w:rPr>
        <w:t xml:space="preserve"> </w:t>
      </w:r>
      <w:r w:rsidR="004C4AB3">
        <w:rPr>
          <w:rFonts w:ascii="Poppins" w:hAnsi="Poppins" w:cs="Poppins"/>
          <w:sz w:val="20"/>
          <w:szCs w:val="20"/>
        </w:rPr>
        <w:t xml:space="preserve">that provide </w:t>
      </w:r>
      <w:r w:rsidR="00FE26AF">
        <w:rPr>
          <w:rFonts w:ascii="Poppins" w:hAnsi="Poppins" w:cs="Poppins"/>
          <w:sz w:val="20"/>
          <w:szCs w:val="20"/>
        </w:rPr>
        <w:t xml:space="preserve">– or wish to </w:t>
      </w:r>
      <w:r w:rsidR="00556B76">
        <w:rPr>
          <w:rFonts w:ascii="Poppins" w:hAnsi="Poppins" w:cs="Poppins"/>
          <w:sz w:val="20"/>
          <w:szCs w:val="20"/>
        </w:rPr>
        <w:t xml:space="preserve">newly </w:t>
      </w:r>
      <w:r w:rsidR="00FE26AF">
        <w:rPr>
          <w:rFonts w:ascii="Poppins" w:hAnsi="Poppins" w:cs="Poppins"/>
          <w:sz w:val="20"/>
          <w:szCs w:val="20"/>
        </w:rPr>
        <w:t xml:space="preserve">provide </w:t>
      </w:r>
      <w:r w:rsidR="00892BEA">
        <w:rPr>
          <w:rFonts w:ascii="Poppins" w:hAnsi="Poppins" w:cs="Poppins"/>
          <w:sz w:val="20"/>
          <w:szCs w:val="20"/>
        </w:rPr>
        <w:t>–</w:t>
      </w:r>
      <w:r w:rsidR="00FE26AF">
        <w:rPr>
          <w:rFonts w:ascii="Poppins" w:hAnsi="Poppins" w:cs="Poppins"/>
          <w:sz w:val="20"/>
          <w:szCs w:val="20"/>
        </w:rPr>
        <w:t xml:space="preserve"> </w:t>
      </w:r>
      <w:r w:rsidR="00892BEA">
        <w:rPr>
          <w:rFonts w:ascii="Poppins" w:hAnsi="Poppins" w:cs="Poppins"/>
          <w:sz w:val="20"/>
          <w:szCs w:val="20"/>
        </w:rPr>
        <w:t xml:space="preserve">literacy or </w:t>
      </w:r>
      <w:r w:rsidR="00FE26AF">
        <w:rPr>
          <w:rFonts w:ascii="Poppins" w:hAnsi="Poppins" w:cs="Poppins"/>
          <w:sz w:val="20"/>
          <w:szCs w:val="20"/>
        </w:rPr>
        <w:t xml:space="preserve">digital </w:t>
      </w:r>
      <w:r w:rsidR="007F73EC">
        <w:rPr>
          <w:rFonts w:ascii="Poppins" w:hAnsi="Poppins" w:cs="Poppins"/>
          <w:sz w:val="20"/>
          <w:szCs w:val="20"/>
        </w:rPr>
        <w:t>literacy</w:t>
      </w:r>
      <w:r w:rsidR="00FE26AF">
        <w:rPr>
          <w:rFonts w:ascii="Poppins" w:hAnsi="Poppins" w:cs="Poppins"/>
          <w:sz w:val="20"/>
          <w:szCs w:val="20"/>
        </w:rPr>
        <w:t xml:space="preserve"> services</w:t>
      </w:r>
      <w:r w:rsidR="004C4AB3">
        <w:rPr>
          <w:rFonts w:ascii="Poppins" w:hAnsi="Poppins" w:cs="Poppins"/>
          <w:sz w:val="20"/>
          <w:szCs w:val="20"/>
        </w:rPr>
        <w:t xml:space="preserve"> to low-income </w:t>
      </w:r>
      <w:r w:rsidR="008F2C7C">
        <w:rPr>
          <w:rFonts w:ascii="Poppins" w:hAnsi="Poppins" w:cs="Poppins"/>
          <w:sz w:val="20"/>
          <w:szCs w:val="20"/>
        </w:rPr>
        <w:t>individuals and communities may apply</w:t>
      </w:r>
      <w:r w:rsidR="00D83489">
        <w:rPr>
          <w:rFonts w:ascii="Poppins" w:hAnsi="Poppins" w:cs="Poppins"/>
          <w:sz w:val="20"/>
          <w:szCs w:val="20"/>
        </w:rPr>
        <w:t xml:space="preserve"> for a </w:t>
      </w:r>
      <w:r w:rsidR="00D83489" w:rsidRPr="00D83489">
        <w:rPr>
          <w:rFonts w:ascii="Poppins" w:hAnsi="Poppins" w:cs="Poppins"/>
          <w:b/>
          <w:sz w:val="20"/>
          <w:szCs w:val="20"/>
        </w:rPr>
        <w:t>Literacy Leadership VISTA</w:t>
      </w:r>
      <w:r w:rsidR="008F2C7C">
        <w:rPr>
          <w:rFonts w:ascii="Poppins" w:hAnsi="Poppins" w:cs="Poppins"/>
          <w:sz w:val="20"/>
          <w:szCs w:val="20"/>
        </w:rPr>
        <w:t>.</w:t>
      </w:r>
      <w:r w:rsidR="004C4AB3">
        <w:rPr>
          <w:rFonts w:ascii="Poppins" w:hAnsi="Poppins" w:cs="Poppins"/>
          <w:sz w:val="20"/>
          <w:szCs w:val="20"/>
        </w:rPr>
        <w:t xml:space="preserve"> </w:t>
      </w:r>
      <w:r w:rsidR="00584876" w:rsidRPr="00584876">
        <w:rPr>
          <w:rFonts w:ascii="Poppins" w:hAnsi="Poppins" w:cs="Poppins"/>
          <w:sz w:val="20"/>
          <w:szCs w:val="20"/>
        </w:rPr>
        <w:t xml:space="preserve">With regard to nonprofit organizations, </w:t>
      </w:r>
      <w:r w:rsidR="00584876">
        <w:rPr>
          <w:rFonts w:ascii="Poppins" w:hAnsi="Poppins" w:cs="Poppins"/>
          <w:sz w:val="20"/>
          <w:szCs w:val="20"/>
        </w:rPr>
        <w:t>hosting AmeriCorps members</w:t>
      </w:r>
      <w:r w:rsidR="00584876" w:rsidRPr="00584876">
        <w:rPr>
          <w:rFonts w:ascii="Poppins" w:hAnsi="Poppins" w:cs="Poppins"/>
          <w:sz w:val="20"/>
          <w:szCs w:val="20"/>
        </w:rPr>
        <w:t xml:space="preserve"> is not limited to those designated by the Internal Revenue Service (IRS) specifically as 501(c)(3). Nonprofits with other IRS-designated 501(c) statuses that focus on anti-poverty outcomes are eligible to apply. Organizations that focus solely on advocacy or lobbying are </w:t>
      </w:r>
      <w:r w:rsidR="00584876" w:rsidRPr="00DB7CE1">
        <w:rPr>
          <w:rFonts w:ascii="Poppins" w:hAnsi="Poppins" w:cs="Poppins"/>
          <w:sz w:val="20"/>
          <w:szCs w:val="20"/>
          <w:u w:val="single"/>
        </w:rPr>
        <w:t>not</w:t>
      </w:r>
      <w:r w:rsidR="00584876" w:rsidRPr="00584876">
        <w:rPr>
          <w:rFonts w:ascii="Poppins" w:hAnsi="Poppins" w:cs="Poppins"/>
          <w:sz w:val="20"/>
          <w:szCs w:val="20"/>
        </w:rPr>
        <w:t xml:space="preserve"> eligible</w:t>
      </w:r>
      <w:r w:rsidR="00584876">
        <w:rPr>
          <w:rFonts w:ascii="Poppins" w:hAnsi="Poppins" w:cs="Poppins"/>
          <w:sz w:val="20"/>
          <w:szCs w:val="20"/>
        </w:rPr>
        <w:t>.</w:t>
      </w:r>
    </w:p>
    <w:p w14:paraId="41BFD340" w14:textId="77777777" w:rsidR="00373E8C" w:rsidRPr="00D96093" w:rsidRDefault="00373E8C" w:rsidP="00373E8C">
      <w:pPr>
        <w:pStyle w:val="NoSpacing"/>
        <w:rPr>
          <w:rFonts w:ascii="Poppins" w:hAnsi="Poppins" w:cs="Poppins"/>
          <w:sz w:val="20"/>
          <w:szCs w:val="20"/>
        </w:rPr>
      </w:pPr>
    </w:p>
    <w:p w14:paraId="771824E6" w14:textId="700B8575" w:rsidR="00373E8C" w:rsidRPr="00D96093" w:rsidRDefault="00373E8C" w:rsidP="00373E8C">
      <w:pPr>
        <w:pStyle w:val="NoSpacing"/>
        <w:pBdr>
          <w:top w:val="single" w:sz="4" w:space="1" w:color="auto"/>
          <w:left w:val="single" w:sz="4" w:space="4" w:color="auto"/>
          <w:bottom w:val="single" w:sz="4" w:space="1" w:color="auto"/>
          <w:right w:val="single" w:sz="4" w:space="4" w:color="auto"/>
        </w:pBdr>
        <w:rPr>
          <w:rFonts w:ascii="Poppins" w:hAnsi="Poppins" w:cs="Poppins"/>
          <w:sz w:val="20"/>
          <w:szCs w:val="20"/>
        </w:rPr>
      </w:pPr>
      <w:r w:rsidRPr="00D96093">
        <w:rPr>
          <w:rFonts w:ascii="Poppins" w:hAnsi="Poppins" w:cs="Poppins"/>
          <w:b/>
          <w:sz w:val="20"/>
          <w:szCs w:val="20"/>
        </w:rPr>
        <w:t>ELIGIBLE LITERACY LEADERSHIP PROJECTS</w:t>
      </w:r>
      <w:r w:rsidR="00120E60">
        <w:rPr>
          <w:rFonts w:ascii="Poppins" w:hAnsi="Poppins" w:cs="Poppins"/>
          <w:b/>
          <w:sz w:val="20"/>
          <w:szCs w:val="20"/>
        </w:rPr>
        <w:t>: Capacity-building</w:t>
      </w:r>
    </w:p>
    <w:p w14:paraId="744C85E9" w14:textId="20D34139" w:rsidR="00373E8C" w:rsidRDefault="00373E8C" w:rsidP="00373E8C">
      <w:pPr>
        <w:pStyle w:val="NoSpacing"/>
        <w:rPr>
          <w:rFonts w:ascii="Poppins" w:hAnsi="Poppins" w:cs="Poppins"/>
          <w:sz w:val="20"/>
          <w:szCs w:val="20"/>
        </w:rPr>
      </w:pPr>
    </w:p>
    <w:p w14:paraId="29B276FD" w14:textId="77777777" w:rsidR="00120E60" w:rsidRDefault="00120E60" w:rsidP="00120E60">
      <w:pPr>
        <w:pStyle w:val="NoSpacing"/>
        <w:rPr>
          <w:rFonts w:ascii="Poppins" w:hAnsi="Poppins" w:cs="Poppins"/>
          <w:sz w:val="20"/>
          <w:szCs w:val="20"/>
        </w:rPr>
      </w:pPr>
      <w:r>
        <w:rPr>
          <w:rFonts w:ascii="Poppins" w:hAnsi="Poppins" w:cs="Poppins"/>
          <w:sz w:val="20"/>
          <w:szCs w:val="20"/>
        </w:rPr>
        <w:t xml:space="preserve">AmeriCorps VISTA members do not directly provide services to participants. They work behind the scenes on capacity-building project(s) you identify. An AmeriCorps VISTA project should not focus on maintaining existing programming or services. Projects focus instead on changes that build organizational capacity so that you can more effectively achieve your mission now </w:t>
      </w:r>
      <w:r w:rsidRPr="00AD73D7">
        <w:rPr>
          <w:rFonts w:ascii="Poppins" w:hAnsi="Poppins" w:cs="Poppins"/>
          <w:sz w:val="20"/>
          <w:szCs w:val="20"/>
        </w:rPr>
        <w:t>and</w:t>
      </w:r>
      <w:r>
        <w:rPr>
          <w:rFonts w:ascii="Poppins" w:hAnsi="Poppins" w:cs="Poppins"/>
          <w:sz w:val="20"/>
          <w:szCs w:val="20"/>
        </w:rPr>
        <w:t xml:space="preserve"> in the future.</w:t>
      </w:r>
    </w:p>
    <w:p w14:paraId="3E8B93F6" w14:textId="77777777" w:rsidR="00120E60" w:rsidRDefault="00120E60" w:rsidP="00120E60">
      <w:pPr>
        <w:pStyle w:val="NoSpacing"/>
        <w:rPr>
          <w:rFonts w:ascii="Poppins" w:hAnsi="Poppins" w:cs="Poppins"/>
          <w:sz w:val="20"/>
          <w:szCs w:val="20"/>
        </w:rPr>
      </w:pPr>
    </w:p>
    <w:p w14:paraId="0BB82C39" w14:textId="612A4EA3" w:rsidR="00120E60" w:rsidRDefault="00120E60" w:rsidP="00120E60">
      <w:pPr>
        <w:pStyle w:val="NoSpacing"/>
        <w:rPr>
          <w:rFonts w:ascii="Poppins" w:hAnsi="Poppins" w:cs="Poppins"/>
          <w:sz w:val="20"/>
          <w:szCs w:val="20"/>
        </w:rPr>
      </w:pPr>
      <w:r>
        <w:rPr>
          <w:rFonts w:ascii="Poppins" w:hAnsi="Poppins" w:cs="Poppins"/>
          <w:sz w:val="20"/>
          <w:szCs w:val="20"/>
        </w:rPr>
        <w:t xml:space="preserve">Eligible projects in </w:t>
      </w:r>
      <w:r w:rsidR="00AF660A">
        <w:rPr>
          <w:rFonts w:ascii="Poppins" w:hAnsi="Poppins" w:cs="Poppins"/>
          <w:sz w:val="20"/>
          <w:szCs w:val="20"/>
        </w:rPr>
        <w:t>the</w:t>
      </w:r>
      <w:r>
        <w:rPr>
          <w:rFonts w:ascii="Poppins" w:hAnsi="Poppins" w:cs="Poppins"/>
          <w:sz w:val="20"/>
          <w:szCs w:val="20"/>
        </w:rPr>
        <w:t xml:space="preserve"> </w:t>
      </w:r>
      <w:r w:rsidRPr="00D35AE4">
        <w:rPr>
          <w:rFonts w:ascii="Poppins" w:hAnsi="Poppins" w:cs="Poppins"/>
          <w:b/>
          <w:sz w:val="20"/>
          <w:szCs w:val="20"/>
        </w:rPr>
        <w:t xml:space="preserve">Literacy Leadership </w:t>
      </w:r>
      <w:r w:rsidRPr="00892BEA">
        <w:rPr>
          <w:rFonts w:ascii="Poppins" w:hAnsi="Poppins" w:cs="Poppins"/>
          <w:sz w:val="20"/>
          <w:szCs w:val="20"/>
        </w:rPr>
        <w:t>program</w:t>
      </w:r>
      <w:r>
        <w:rPr>
          <w:rFonts w:ascii="Poppins" w:hAnsi="Poppins" w:cs="Poppins"/>
          <w:b/>
          <w:sz w:val="20"/>
          <w:szCs w:val="20"/>
        </w:rPr>
        <w:t xml:space="preserve"> </w:t>
      </w:r>
      <w:r>
        <w:rPr>
          <w:rFonts w:ascii="Poppins" w:hAnsi="Poppins" w:cs="Poppins"/>
          <w:sz w:val="20"/>
          <w:szCs w:val="20"/>
        </w:rPr>
        <w:t xml:space="preserve">will build the capacity of host sites to help low-income individuals and communities improve </w:t>
      </w:r>
      <w:r w:rsidRPr="0075253C">
        <w:rPr>
          <w:rFonts w:ascii="Poppins" w:hAnsi="Poppins" w:cs="Poppins"/>
          <w:sz w:val="20"/>
          <w:szCs w:val="20"/>
          <w:u w:val="single"/>
        </w:rPr>
        <w:t xml:space="preserve">literacy </w:t>
      </w:r>
      <w:r>
        <w:rPr>
          <w:rFonts w:ascii="Poppins" w:hAnsi="Poppins" w:cs="Poppins"/>
          <w:sz w:val="20"/>
          <w:szCs w:val="20"/>
          <w:u w:val="single"/>
        </w:rPr>
        <w:t xml:space="preserve">and/or digital literacy </w:t>
      </w:r>
      <w:r w:rsidRPr="0075253C">
        <w:rPr>
          <w:rFonts w:ascii="Poppins" w:hAnsi="Poppins" w:cs="Poppins"/>
          <w:sz w:val="20"/>
          <w:szCs w:val="20"/>
          <w:u w:val="single"/>
        </w:rPr>
        <w:t>skills</w:t>
      </w:r>
      <w:r>
        <w:rPr>
          <w:rFonts w:ascii="Poppins" w:hAnsi="Poppins" w:cs="Poppins"/>
          <w:sz w:val="20"/>
          <w:szCs w:val="20"/>
          <w:u w:val="single"/>
        </w:rPr>
        <w:t>.</w:t>
      </w:r>
      <w:r>
        <w:rPr>
          <w:rFonts w:ascii="Poppins" w:hAnsi="Poppins" w:cs="Poppins"/>
          <w:sz w:val="20"/>
          <w:szCs w:val="20"/>
        </w:rPr>
        <w:t xml:space="preserve">  Digital Literacy track projects </w:t>
      </w:r>
      <w:r w:rsidRPr="0075253C">
        <w:rPr>
          <w:rFonts w:ascii="Poppins" w:hAnsi="Poppins" w:cs="Poppins"/>
          <w:sz w:val="20"/>
          <w:szCs w:val="20"/>
          <w:u w:val="single"/>
        </w:rPr>
        <w:t>may also</w:t>
      </w:r>
      <w:r>
        <w:rPr>
          <w:rFonts w:ascii="Poppins" w:hAnsi="Poppins" w:cs="Poppins"/>
          <w:sz w:val="20"/>
          <w:szCs w:val="20"/>
        </w:rPr>
        <w:t xml:space="preserve"> work toward improving either or both of the other two components of digital equity for low-income individuals and communities: </w:t>
      </w:r>
      <w:r w:rsidRPr="0075253C">
        <w:rPr>
          <w:rFonts w:ascii="Poppins" w:hAnsi="Poppins" w:cs="Poppins"/>
          <w:sz w:val="20"/>
          <w:szCs w:val="20"/>
          <w:u w:val="single"/>
        </w:rPr>
        <w:t>connectivity</w:t>
      </w:r>
      <w:r>
        <w:rPr>
          <w:rFonts w:ascii="Poppins" w:hAnsi="Poppins" w:cs="Poppins"/>
          <w:sz w:val="20"/>
          <w:szCs w:val="20"/>
        </w:rPr>
        <w:t xml:space="preserve"> and </w:t>
      </w:r>
      <w:r w:rsidRPr="0075253C">
        <w:rPr>
          <w:rFonts w:ascii="Poppins" w:hAnsi="Poppins" w:cs="Poppins"/>
          <w:sz w:val="20"/>
          <w:szCs w:val="20"/>
          <w:u w:val="single"/>
        </w:rPr>
        <w:t>device access</w:t>
      </w:r>
      <w:r>
        <w:rPr>
          <w:rFonts w:ascii="Poppins" w:hAnsi="Poppins" w:cs="Poppins"/>
          <w:sz w:val="20"/>
          <w:szCs w:val="20"/>
        </w:rPr>
        <w:t xml:space="preserve">. </w:t>
      </w:r>
    </w:p>
    <w:p w14:paraId="338530BE" w14:textId="77777777" w:rsidR="00120E60" w:rsidRDefault="00120E60" w:rsidP="00120E60">
      <w:pPr>
        <w:pStyle w:val="NoSpacing"/>
        <w:rPr>
          <w:rFonts w:ascii="Poppins" w:hAnsi="Poppins" w:cs="Poppins"/>
          <w:sz w:val="20"/>
          <w:szCs w:val="20"/>
        </w:rPr>
      </w:pPr>
    </w:p>
    <w:p w14:paraId="17ABBF0B" w14:textId="77777777" w:rsidR="00120E60" w:rsidRDefault="00120E60" w:rsidP="00120E60">
      <w:pPr>
        <w:spacing w:after="0" w:line="240" w:lineRule="auto"/>
        <w:rPr>
          <w:rFonts w:ascii="Poppins" w:hAnsi="Poppins" w:cs="Poppins"/>
          <w:sz w:val="20"/>
          <w:szCs w:val="20"/>
        </w:rPr>
      </w:pPr>
      <w:r>
        <w:rPr>
          <w:rFonts w:ascii="Poppins" w:hAnsi="Poppins" w:cs="Poppins"/>
          <w:b/>
          <w:sz w:val="20"/>
          <w:szCs w:val="20"/>
        </w:rPr>
        <w:t>What is capacity-building?</w:t>
      </w:r>
    </w:p>
    <w:p w14:paraId="32CCD08E" w14:textId="77777777" w:rsidR="00120E60" w:rsidRDefault="00120E60" w:rsidP="00120E60">
      <w:pPr>
        <w:pStyle w:val="NoSpacing"/>
        <w:rPr>
          <w:rFonts w:ascii="Poppins" w:hAnsi="Poppins" w:cs="Poppins"/>
          <w:sz w:val="20"/>
          <w:szCs w:val="20"/>
        </w:rPr>
      </w:pPr>
      <w:r>
        <w:rPr>
          <w:rFonts w:ascii="Poppins" w:hAnsi="Poppins" w:cs="Poppins"/>
          <w:sz w:val="20"/>
          <w:szCs w:val="20"/>
        </w:rPr>
        <w:t xml:space="preserve">Capacity-building is </w:t>
      </w:r>
      <w:r w:rsidRPr="009A1D2C">
        <w:rPr>
          <w:rFonts w:ascii="Poppins" w:hAnsi="Poppins" w:cs="Poppins"/>
          <w:i/>
          <w:sz w:val="20"/>
          <w:szCs w:val="20"/>
          <w:u w:val="single"/>
        </w:rPr>
        <w:t>not</w:t>
      </w:r>
      <w:r>
        <w:rPr>
          <w:rFonts w:ascii="Poppins" w:hAnsi="Poppins" w:cs="Poppins"/>
          <w:sz w:val="20"/>
          <w:szCs w:val="20"/>
        </w:rPr>
        <w:t xml:space="preserve"> maintenance of your current, existing services, </w:t>
      </w:r>
      <w:r w:rsidRPr="001A2DB6">
        <w:rPr>
          <w:rFonts w:ascii="Poppins" w:hAnsi="Poppins" w:cs="Poppins"/>
          <w:i/>
          <w:sz w:val="20"/>
          <w:szCs w:val="20"/>
          <w:u w:val="single"/>
        </w:rPr>
        <w:t>nor</w:t>
      </w:r>
      <w:r>
        <w:rPr>
          <w:rFonts w:ascii="Poppins" w:hAnsi="Poppins" w:cs="Poppins"/>
          <w:sz w:val="20"/>
          <w:szCs w:val="20"/>
        </w:rPr>
        <w:t xml:space="preserve"> direct service to participants such as teaching or tutoring. Capacity-building </w:t>
      </w:r>
      <w:r w:rsidRPr="009A1D2C">
        <w:rPr>
          <w:rFonts w:ascii="Poppins" w:hAnsi="Poppins" w:cs="Poppins"/>
          <w:i/>
          <w:sz w:val="20"/>
          <w:szCs w:val="20"/>
          <w:u w:val="single"/>
        </w:rPr>
        <w:t>is</w:t>
      </w:r>
      <w:r>
        <w:rPr>
          <w:rFonts w:ascii="Poppins" w:hAnsi="Poppins" w:cs="Poppins"/>
          <w:sz w:val="20"/>
          <w:szCs w:val="20"/>
        </w:rPr>
        <w:t xml:space="preserve"> a short-term investment in the </w:t>
      </w:r>
      <w:r w:rsidRPr="0075253C">
        <w:rPr>
          <w:rFonts w:ascii="Poppins" w:hAnsi="Poppins" w:cs="Poppins"/>
          <w:i/>
          <w:sz w:val="20"/>
          <w:szCs w:val="20"/>
          <w:u w:val="single"/>
        </w:rPr>
        <w:t>long-term</w:t>
      </w:r>
      <w:r>
        <w:rPr>
          <w:rFonts w:ascii="Poppins" w:hAnsi="Poppins" w:cs="Poppins"/>
          <w:sz w:val="20"/>
          <w:szCs w:val="20"/>
        </w:rPr>
        <w:t xml:space="preserve"> strength of an organization. It involves activities to bring your organization to the next stage of operational, programmatic, financial, or organizational maturity, so that you may more effectively advance your mission. It is a </w:t>
      </w:r>
      <w:r w:rsidRPr="0075253C">
        <w:rPr>
          <w:rFonts w:ascii="Poppins" w:hAnsi="Poppins" w:cs="Poppins"/>
          <w:sz w:val="20"/>
          <w:szCs w:val="20"/>
          <w:u w:val="single"/>
        </w:rPr>
        <w:t>continuous improvement strategy</w:t>
      </w:r>
      <w:r>
        <w:rPr>
          <w:rFonts w:ascii="Poppins" w:hAnsi="Poppins" w:cs="Poppins"/>
          <w:sz w:val="20"/>
          <w:szCs w:val="20"/>
        </w:rPr>
        <w:t xml:space="preserve"> toward a sustainable and effective organization. </w:t>
      </w:r>
    </w:p>
    <w:p w14:paraId="76699CF7" w14:textId="77777777" w:rsidR="00120E60" w:rsidRDefault="00120E60" w:rsidP="00120E60">
      <w:pPr>
        <w:pStyle w:val="NoSpacing"/>
        <w:rPr>
          <w:rFonts w:ascii="Poppins" w:hAnsi="Poppins" w:cs="Poppins"/>
          <w:sz w:val="20"/>
          <w:szCs w:val="20"/>
        </w:rPr>
      </w:pPr>
    </w:p>
    <w:p w14:paraId="4CB7B793" w14:textId="77777777" w:rsidR="00120E60" w:rsidRPr="00D96093" w:rsidRDefault="00120E60" w:rsidP="00120E60">
      <w:pPr>
        <w:pStyle w:val="NoSpacing"/>
        <w:rPr>
          <w:rFonts w:ascii="Poppins" w:hAnsi="Poppins" w:cs="Poppins"/>
          <w:b/>
          <w:sz w:val="20"/>
          <w:szCs w:val="20"/>
        </w:rPr>
      </w:pPr>
      <w:r>
        <w:rPr>
          <w:rFonts w:ascii="Poppins" w:hAnsi="Poppins" w:cs="Poppins"/>
          <w:b/>
          <w:sz w:val="20"/>
          <w:szCs w:val="20"/>
        </w:rPr>
        <w:t>Capacity-building activities</w:t>
      </w:r>
      <w:r w:rsidRPr="00D96093">
        <w:rPr>
          <w:rFonts w:ascii="Poppins" w:hAnsi="Poppins" w:cs="Poppins"/>
          <w:b/>
          <w:sz w:val="20"/>
          <w:szCs w:val="20"/>
        </w:rPr>
        <w:t xml:space="preserve"> could </w:t>
      </w:r>
      <w:r>
        <w:rPr>
          <w:rFonts w:ascii="Poppins" w:hAnsi="Poppins" w:cs="Poppins"/>
          <w:b/>
          <w:sz w:val="20"/>
          <w:szCs w:val="20"/>
        </w:rPr>
        <w:t>include</w:t>
      </w:r>
      <w:r w:rsidRPr="00D96093">
        <w:rPr>
          <w:rFonts w:ascii="Poppins" w:hAnsi="Poppins" w:cs="Poppins"/>
          <w:b/>
          <w:sz w:val="20"/>
          <w:szCs w:val="20"/>
        </w:rPr>
        <w:t>:</w:t>
      </w:r>
    </w:p>
    <w:p w14:paraId="3F0A6861" w14:textId="77777777" w:rsidR="00120E60" w:rsidRDefault="00120E60" w:rsidP="00120E60">
      <w:pPr>
        <w:pStyle w:val="NoSpacing"/>
        <w:numPr>
          <w:ilvl w:val="0"/>
          <w:numId w:val="21"/>
        </w:numPr>
        <w:rPr>
          <w:rFonts w:ascii="Poppins" w:hAnsi="Poppins" w:cs="Poppins"/>
          <w:sz w:val="20"/>
          <w:szCs w:val="20"/>
        </w:rPr>
      </w:pPr>
      <w:r>
        <w:rPr>
          <w:rFonts w:ascii="Poppins" w:hAnsi="Poppins" w:cs="Poppins"/>
          <w:sz w:val="20"/>
          <w:szCs w:val="20"/>
        </w:rPr>
        <w:t>Researching community needs and assets, and creating strategic plans</w:t>
      </w:r>
    </w:p>
    <w:p w14:paraId="0D53333F" w14:textId="77777777" w:rsidR="00120E60" w:rsidRDefault="00120E60" w:rsidP="00120E60">
      <w:pPr>
        <w:pStyle w:val="NoSpacing"/>
        <w:numPr>
          <w:ilvl w:val="0"/>
          <w:numId w:val="21"/>
        </w:numPr>
        <w:rPr>
          <w:rFonts w:ascii="Poppins" w:hAnsi="Poppins" w:cs="Poppins"/>
          <w:sz w:val="20"/>
          <w:szCs w:val="20"/>
        </w:rPr>
      </w:pPr>
      <w:r>
        <w:rPr>
          <w:rFonts w:ascii="Poppins" w:hAnsi="Poppins" w:cs="Poppins"/>
          <w:sz w:val="20"/>
          <w:szCs w:val="20"/>
        </w:rPr>
        <w:t>Developing, designing or improving program content</w:t>
      </w:r>
    </w:p>
    <w:p w14:paraId="4BE1C1D7" w14:textId="77777777" w:rsidR="00120E60" w:rsidRDefault="00120E60" w:rsidP="00120E60">
      <w:pPr>
        <w:pStyle w:val="NoSpacing"/>
        <w:numPr>
          <w:ilvl w:val="0"/>
          <w:numId w:val="21"/>
        </w:numPr>
        <w:rPr>
          <w:rFonts w:ascii="Poppins" w:hAnsi="Poppins" w:cs="Poppins"/>
          <w:sz w:val="20"/>
          <w:szCs w:val="20"/>
        </w:rPr>
      </w:pPr>
      <w:r>
        <w:rPr>
          <w:rFonts w:ascii="Poppins" w:hAnsi="Poppins" w:cs="Poppins"/>
          <w:sz w:val="20"/>
          <w:szCs w:val="20"/>
        </w:rPr>
        <w:t>Designing or conducting program evaluation</w:t>
      </w:r>
    </w:p>
    <w:p w14:paraId="2ED639A9" w14:textId="77777777" w:rsidR="00120E60" w:rsidRPr="00D96093" w:rsidRDefault="00120E60" w:rsidP="00120E60">
      <w:pPr>
        <w:pStyle w:val="NoSpacing"/>
        <w:numPr>
          <w:ilvl w:val="0"/>
          <w:numId w:val="21"/>
        </w:numPr>
        <w:rPr>
          <w:rFonts w:ascii="Poppins" w:hAnsi="Poppins" w:cs="Poppins"/>
          <w:sz w:val="20"/>
          <w:szCs w:val="20"/>
        </w:rPr>
      </w:pPr>
      <w:r>
        <w:rPr>
          <w:rFonts w:ascii="Poppins" w:hAnsi="Poppins" w:cs="Poppins"/>
          <w:sz w:val="20"/>
          <w:szCs w:val="20"/>
        </w:rPr>
        <w:t>Identifying goals and outcomes, or improving</w:t>
      </w:r>
      <w:r w:rsidRPr="00D96093">
        <w:rPr>
          <w:rFonts w:ascii="Poppins" w:hAnsi="Poppins" w:cs="Poppins"/>
          <w:sz w:val="20"/>
          <w:szCs w:val="20"/>
        </w:rPr>
        <w:t xml:space="preserve"> data </w:t>
      </w:r>
      <w:r>
        <w:rPr>
          <w:rFonts w:ascii="Poppins" w:hAnsi="Poppins" w:cs="Poppins"/>
          <w:sz w:val="20"/>
          <w:szCs w:val="20"/>
        </w:rPr>
        <w:t>collection/analysis systems</w:t>
      </w:r>
    </w:p>
    <w:p w14:paraId="6B6ED917" w14:textId="77777777" w:rsidR="00120E60" w:rsidRDefault="00120E60" w:rsidP="00120E60">
      <w:pPr>
        <w:pStyle w:val="NoSpacing"/>
        <w:numPr>
          <w:ilvl w:val="0"/>
          <w:numId w:val="21"/>
        </w:numPr>
        <w:rPr>
          <w:rFonts w:ascii="Poppins" w:hAnsi="Poppins" w:cs="Poppins"/>
          <w:sz w:val="20"/>
          <w:szCs w:val="20"/>
        </w:rPr>
      </w:pPr>
      <w:r>
        <w:rPr>
          <w:rFonts w:ascii="Poppins" w:hAnsi="Poppins" w:cs="Poppins"/>
          <w:sz w:val="20"/>
          <w:szCs w:val="20"/>
        </w:rPr>
        <w:t xml:space="preserve">Developing and nurturing partnerships to enhance program/service delivery </w:t>
      </w:r>
    </w:p>
    <w:p w14:paraId="168B3940" w14:textId="77777777" w:rsidR="00120E60" w:rsidRDefault="00120E60" w:rsidP="00120E60">
      <w:pPr>
        <w:pStyle w:val="NoSpacing"/>
        <w:numPr>
          <w:ilvl w:val="0"/>
          <w:numId w:val="21"/>
        </w:numPr>
        <w:rPr>
          <w:rFonts w:ascii="Poppins" w:hAnsi="Poppins" w:cs="Poppins"/>
          <w:sz w:val="20"/>
          <w:szCs w:val="20"/>
        </w:rPr>
      </w:pPr>
      <w:r>
        <w:rPr>
          <w:rFonts w:ascii="Poppins" w:hAnsi="Poppins" w:cs="Poppins"/>
          <w:sz w:val="20"/>
          <w:szCs w:val="20"/>
        </w:rPr>
        <w:t>Enhancing volunteer recruitment and/or training</w:t>
      </w:r>
    </w:p>
    <w:p w14:paraId="76200352" w14:textId="77777777" w:rsidR="00120E60" w:rsidRDefault="00120E60" w:rsidP="00120E60">
      <w:pPr>
        <w:pStyle w:val="NoSpacing"/>
        <w:numPr>
          <w:ilvl w:val="0"/>
          <w:numId w:val="21"/>
        </w:numPr>
        <w:rPr>
          <w:rFonts w:ascii="Poppins" w:hAnsi="Poppins" w:cs="Poppins"/>
          <w:sz w:val="20"/>
          <w:szCs w:val="20"/>
        </w:rPr>
      </w:pPr>
      <w:r>
        <w:rPr>
          <w:rFonts w:ascii="Poppins" w:hAnsi="Poppins" w:cs="Poppins"/>
          <w:sz w:val="20"/>
          <w:szCs w:val="20"/>
        </w:rPr>
        <w:t>Improving volunteer systems</w:t>
      </w:r>
    </w:p>
    <w:p w14:paraId="452C4E09" w14:textId="77777777" w:rsidR="00120E60" w:rsidRDefault="00120E60" w:rsidP="00120E60">
      <w:pPr>
        <w:pStyle w:val="NoSpacing"/>
        <w:numPr>
          <w:ilvl w:val="0"/>
          <w:numId w:val="21"/>
        </w:numPr>
        <w:rPr>
          <w:rFonts w:ascii="Poppins" w:hAnsi="Poppins" w:cs="Poppins"/>
          <w:sz w:val="20"/>
          <w:szCs w:val="20"/>
        </w:rPr>
      </w:pPr>
      <w:r>
        <w:rPr>
          <w:rFonts w:ascii="Poppins" w:hAnsi="Poppins" w:cs="Poppins"/>
          <w:sz w:val="20"/>
          <w:szCs w:val="20"/>
        </w:rPr>
        <w:t>Implementing n</w:t>
      </w:r>
      <w:r w:rsidRPr="00BF3D55">
        <w:rPr>
          <w:rFonts w:ascii="Poppins" w:hAnsi="Poppins" w:cs="Poppins"/>
          <w:sz w:val="20"/>
          <w:szCs w:val="20"/>
        </w:rPr>
        <w:t xml:space="preserve">ew </w:t>
      </w:r>
      <w:r>
        <w:rPr>
          <w:rFonts w:ascii="Poppins" w:hAnsi="Poppins" w:cs="Poppins"/>
          <w:sz w:val="20"/>
          <w:szCs w:val="20"/>
        </w:rPr>
        <w:t>marketing, outreach or fundraising s</w:t>
      </w:r>
      <w:r w:rsidRPr="00BF3D55">
        <w:rPr>
          <w:rFonts w:ascii="Poppins" w:hAnsi="Poppins" w:cs="Poppins"/>
          <w:sz w:val="20"/>
          <w:szCs w:val="20"/>
        </w:rPr>
        <w:t>trategies</w:t>
      </w:r>
    </w:p>
    <w:p w14:paraId="4FBA82D0" w14:textId="77777777" w:rsidR="00120E60" w:rsidRDefault="00120E60" w:rsidP="00120E60">
      <w:pPr>
        <w:pStyle w:val="NoSpacing"/>
        <w:numPr>
          <w:ilvl w:val="0"/>
          <w:numId w:val="21"/>
        </w:numPr>
        <w:rPr>
          <w:rFonts w:ascii="Poppins" w:hAnsi="Poppins" w:cs="Poppins"/>
          <w:sz w:val="20"/>
          <w:szCs w:val="20"/>
        </w:rPr>
      </w:pPr>
      <w:r>
        <w:rPr>
          <w:rFonts w:ascii="Poppins" w:hAnsi="Poppins" w:cs="Poppins"/>
          <w:sz w:val="20"/>
          <w:szCs w:val="20"/>
        </w:rPr>
        <w:t>Developing content and designing infrastructure for staff training</w:t>
      </w:r>
    </w:p>
    <w:p w14:paraId="413953B5" w14:textId="2DA35651" w:rsidR="00120E60" w:rsidRDefault="00120E60" w:rsidP="00120E60">
      <w:pPr>
        <w:pStyle w:val="NoSpacing"/>
        <w:numPr>
          <w:ilvl w:val="0"/>
          <w:numId w:val="21"/>
        </w:numPr>
        <w:rPr>
          <w:rFonts w:ascii="Poppins" w:hAnsi="Poppins" w:cs="Poppins"/>
          <w:sz w:val="20"/>
          <w:szCs w:val="20"/>
        </w:rPr>
      </w:pPr>
      <w:r>
        <w:rPr>
          <w:rFonts w:ascii="Poppins" w:hAnsi="Poppins" w:cs="Poppins"/>
          <w:sz w:val="20"/>
          <w:szCs w:val="20"/>
        </w:rPr>
        <w:t>Building local coalitions to promote digital literacy and work together on collective solutions</w:t>
      </w:r>
    </w:p>
    <w:p w14:paraId="6E3329A7" w14:textId="3BD1EFC4" w:rsidR="009D0B9E" w:rsidRDefault="009D0B9E" w:rsidP="009D0B9E">
      <w:pPr>
        <w:pStyle w:val="NoSpacing"/>
        <w:rPr>
          <w:rFonts w:ascii="Poppins" w:hAnsi="Poppins" w:cs="Poppins"/>
          <w:sz w:val="20"/>
          <w:szCs w:val="20"/>
        </w:rPr>
      </w:pPr>
    </w:p>
    <w:p w14:paraId="7FE81508" w14:textId="77777777" w:rsidR="009D0B9E" w:rsidRDefault="009D0B9E" w:rsidP="009D0B9E">
      <w:pPr>
        <w:pStyle w:val="NoSpacing"/>
        <w:rPr>
          <w:rFonts w:ascii="Poppins" w:hAnsi="Poppins" w:cs="Poppins"/>
          <w:sz w:val="20"/>
          <w:szCs w:val="20"/>
        </w:rPr>
      </w:pPr>
    </w:p>
    <w:p w14:paraId="40803C74" w14:textId="77777777" w:rsidR="00120E60" w:rsidRDefault="00120E60" w:rsidP="00120E60">
      <w:pPr>
        <w:pStyle w:val="NoSpacing"/>
        <w:rPr>
          <w:rFonts w:ascii="Poppins" w:hAnsi="Poppins" w:cs="Poppins"/>
          <w:sz w:val="20"/>
          <w:szCs w:val="20"/>
        </w:rPr>
      </w:pPr>
    </w:p>
    <w:p w14:paraId="129C074F" w14:textId="4BB6AA3A" w:rsidR="00120E60" w:rsidRPr="00D96093" w:rsidRDefault="00120E60" w:rsidP="00120E60">
      <w:pPr>
        <w:pStyle w:val="NoSpacing"/>
        <w:pBdr>
          <w:top w:val="single" w:sz="4" w:space="1" w:color="auto"/>
          <w:left w:val="single" w:sz="4" w:space="4" w:color="auto"/>
          <w:bottom w:val="single" w:sz="4" w:space="1" w:color="auto"/>
          <w:right w:val="single" w:sz="4" w:space="4" w:color="auto"/>
        </w:pBdr>
        <w:rPr>
          <w:rFonts w:ascii="Poppins" w:hAnsi="Poppins" w:cs="Poppins"/>
          <w:sz w:val="20"/>
          <w:szCs w:val="20"/>
        </w:rPr>
      </w:pPr>
      <w:r>
        <w:rPr>
          <w:rFonts w:ascii="Poppins" w:hAnsi="Poppins" w:cs="Poppins"/>
          <w:b/>
          <w:sz w:val="20"/>
          <w:szCs w:val="20"/>
        </w:rPr>
        <w:lastRenderedPageBreak/>
        <w:t>LITERACY FOR ALL TRACK: Project examples and definitions</w:t>
      </w:r>
    </w:p>
    <w:p w14:paraId="1F691EAC" w14:textId="77777777" w:rsidR="00373E8C" w:rsidRPr="00D96093" w:rsidRDefault="00373E8C" w:rsidP="00373E8C">
      <w:pPr>
        <w:pStyle w:val="NoSpacing"/>
        <w:rPr>
          <w:rFonts w:ascii="Poppins" w:hAnsi="Poppins" w:cs="Poppins"/>
          <w:sz w:val="20"/>
          <w:szCs w:val="20"/>
        </w:rPr>
      </w:pPr>
    </w:p>
    <w:p w14:paraId="1ECA6056" w14:textId="77777777" w:rsidR="00373E8C" w:rsidRPr="00D96093" w:rsidRDefault="00373E8C" w:rsidP="00373E8C">
      <w:pPr>
        <w:pStyle w:val="NoSpacing"/>
        <w:rPr>
          <w:rFonts w:ascii="Poppins" w:hAnsi="Poppins" w:cs="Poppins"/>
          <w:sz w:val="20"/>
          <w:szCs w:val="20"/>
        </w:rPr>
      </w:pPr>
      <w:r>
        <w:rPr>
          <w:rFonts w:ascii="Poppins" w:hAnsi="Poppins" w:cs="Poppins"/>
          <w:b/>
          <w:sz w:val="20"/>
          <w:szCs w:val="20"/>
        </w:rPr>
        <w:t>How do we define literacy?</w:t>
      </w:r>
    </w:p>
    <w:p w14:paraId="54DE9164" w14:textId="2F17C01F" w:rsidR="00373E8C" w:rsidRDefault="00373E8C" w:rsidP="00373E8C">
      <w:pPr>
        <w:pStyle w:val="NoSpacing"/>
        <w:rPr>
          <w:rFonts w:ascii="Poppins" w:hAnsi="Poppins" w:cs="Poppins"/>
          <w:sz w:val="20"/>
          <w:szCs w:val="20"/>
        </w:rPr>
      </w:pPr>
      <w:r>
        <w:rPr>
          <w:rFonts w:ascii="Poppins" w:hAnsi="Poppins" w:cs="Poppins"/>
          <w:sz w:val="20"/>
          <w:szCs w:val="20"/>
        </w:rPr>
        <w:t>Literacy includes</w:t>
      </w:r>
      <w:r w:rsidRPr="00D96093">
        <w:rPr>
          <w:rFonts w:ascii="Poppins" w:hAnsi="Poppins" w:cs="Poppins"/>
          <w:sz w:val="20"/>
          <w:szCs w:val="20"/>
        </w:rPr>
        <w:t xml:space="preserve"> reading, writing, </w:t>
      </w:r>
      <w:r w:rsidR="00120E60">
        <w:rPr>
          <w:rFonts w:ascii="Poppins" w:hAnsi="Poppins" w:cs="Poppins"/>
          <w:sz w:val="20"/>
          <w:szCs w:val="20"/>
        </w:rPr>
        <w:t xml:space="preserve">and </w:t>
      </w:r>
      <w:r w:rsidRPr="00D96093">
        <w:rPr>
          <w:rFonts w:ascii="Poppins" w:hAnsi="Poppins" w:cs="Poppins"/>
          <w:sz w:val="20"/>
          <w:szCs w:val="20"/>
        </w:rPr>
        <w:t xml:space="preserve">oral language skills. </w:t>
      </w:r>
      <w:r w:rsidR="00120E60">
        <w:rPr>
          <w:rFonts w:ascii="Poppins" w:hAnsi="Poppins" w:cs="Poppins"/>
          <w:sz w:val="20"/>
          <w:szCs w:val="20"/>
        </w:rPr>
        <w:t>P</w:t>
      </w:r>
      <w:r w:rsidRPr="00D96093">
        <w:rPr>
          <w:rFonts w:ascii="Poppins" w:hAnsi="Poppins" w:cs="Poppins"/>
          <w:sz w:val="20"/>
          <w:szCs w:val="20"/>
        </w:rPr>
        <w:t xml:space="preserve">rojects </w:t>
      </w:r>
      <w:r w:rsidR="00120E60">
        <w:rPr>
          <w:rFonts w:ascii="Poppins" w:hAnsi="Poppins" w:cs="Poppins"/>
          <w:sz w:val="20"/>
          <w:szCs w:val="20"/>
        </w:rPr>
        <w:t xml:space="preserve">in the Literacy for All track </w:t>
      </w:r>
      <w:r w:rsidRPr="00D96093">
        <w:rPr>
          <w:rFonts w:ascii="Poppins" w:hAnsi="Poppins" w:cs="Poppins"/>
          <w:sz w:val="20"/>
          <w:szCs w:val="20"/>
        </w:rPr>
        <w:t>should not focus on financial or information literacy unless it is</w:t>
      </w:r>
      <w:r>
        <w:rPr>
          <w:rFonts w:ascii="Poppins" w:hAnsi="Poppins" w:cs="Poppins"/>
          <w:sz w:val="20"/>
          <w:szCs w:val="20"/>
        </w:rPr>
        <w:t xml:space="preserve"> secondary and complementary to reading, writing, </w:t>
      </w:r>
      <w:r w:rsidR="00120E60">
        <w:rPr>
          <w:rFonts w:ascii="Poppins" w:hAnsi="Poppins" w:cs="Poppins"/>
          <w:sz w:val="20"/>
          <w:szCs w:val="20"/>
        </w:rPr>
        <w:t xml:space="preserve">and </w:t>
      </w:r>
      <w:r>
        <w:rPr>
          <w:rFonts w:ascii="Poppins" w:hAnsi="Poppins" w:cs="Poppins"/>
          <w:sz w:val="20"/>
          <w:szCs w:val="20"/>
        </w:rPr>
        <w:t>oral language goals.</w:t>
      </w:r>
      <w:r w:rsidRPr="00D96093">
        <w:rPr>
          <w:rFonts w:ascii="Poppins" w:hAnsi="Poppins" w:cs="Poppins"/>
          <w:sz w:val="20"/>
          <w:szCs w:val="20"/>
        </w:rPr>
        <w:t xml:space="preserve"> </w:t>
      </w:r>
    </w:p>
    <w:p w14:paraId="3D32373C" w14:textId="4A7DC7B2" w:rsidR="00AF660A" w:rsidRDefault="00AF660A" w:rsidP="00373E8C">
      <w:pPr>
        <w:pStyle w:val="NoSpacing"/>
        <w:rPr>
          <w:rFonts w:ascii="Poppins" w:hAnsi="Poppins" w:cs="Poppins"/>
          <w:sz w:val="20"/>
          <w:szCs w:val="20"/>
        </w:rPr>
      </w:pPr>
    </w:p>
    <w:p w14:paraId="5662DBC4" w14:textId="701D441B" w:rsidR="00AF660A" w:rsidRDefault="00AF660A" w:rsidP="00373E8C">
      <w:pPr>
        <w:pStyle w:val="NoSpacing"/>
        <w:rPr>
          <w:rFonts w:ascii="Poppins" w:hAnsi="Poppins" w:cs="Poppins"/>
          <w:sz w:val="20"/>
          <w:szCs w:val="20"/>
        </w:rPr>
      </w:pPr>
      <w:r>
        <w:rPr>
          <w:rFonts w:ascii="Poppins" w:hAnsi="Poppins" w:cs="Poppins"/>
          <w:sz w:val="20"/>
          <w:szCs w:val="20"/>
        </w:rPr>
        <w:t>Our priority in 202</w:t>
      </w:r>
      <w:r w:rsidR="00E05890">
        <w:rPr>
          <w:rFonts w:ascii="Poppins" w:hAnsi="Poppins" w:cs="Poppins"/>
          <w:sz w:val="20"/>
          <w:szCs w:val="20"/>
        </w:rPr>
        <w:t>3</w:t>
      </w:r>
      <w:r>
        <w:rPr>
          <w:rFonts w:ascii="Poppins" w:hAnsi="Poppins" w:cs="Poppins"/>
          <w:sz w:val="20"/>
          <w:szCs w:val="20"/>
        </w:rPr>
        <w:t>-2</w:t>
      </w:r>
      <w:r w:rsidR="00E05890">
        <w:rPr>
          <w:rFonts w:ascii="Poppins" w:hAnsi="Poppins" w:cs="Poppins"/>
          <w:sz w:val="20"/>
          <w:szCs w:val="20"/>
        </w:rPr>
        <w:t>4</w:t>
      </w:r>
      <w:r>
        <w:rPr>
          <w:rFonts w:ascii="Poppins" w:hAnsi="Poppins" w:cs="Poppins"/>
          <w:sz w:val="20"/>
          <w:szCs w:val="20"/>
        </w:rPr>
        <w:t xml:space="preserve"> for projects that fall under the </w:t>
      </w:r>
      <w:r w:rsidRPr="00AF660A">
        <w:rPr>
          <w:rFonts w:ascii="Poppins" w:hAnsi="Poppins" w:cs="Poppins"/>
          <w:b/>
          <w:sz w:val="20"/>
          <w:szCs w:val="20"/>
          <w:u w:val="single"/>
        </w:rPr>
        <w:t>Literacy for All</w:t>
      </w:r>
      <w:r>
        <w:rPr>
          <w:rFonts w:ascii="Poppins" w:hAnsi="Poppins" w:cs="Poppins"/>
          <w:sz w:val="20"/>
          <w:szCs w:val="20"/>
        </w:rPr>
        <w:t xml:space="preserve"> track is on building </w:t>
      </w:r>
      <w:r w:rsidRPr="00AF660A">
        <w:rPr>
          <w:rFonts w:ascii="Poppins" w:hAnsi="Poppins" w:cs="Poppins"/>
          <w:b/>
          <w:sz w:val="20"/>
          <w:szCs w:val="20"/>
        </w:rPr>
        <w:t xml:space="preserve">culturally responsive literacy </w:t>
      </w:r>
      <w:r>
        <w:rPr>
          <w:rFonts w:ascii="Poppins" w:hAnsi="Poppins" w:cs="Poppins"/>
          <w:sz w:val="20"/>
          <w:szCs w:val="20"/>
        </w:rPr>
        <w:t xml:space="preserve">programs and services for low-income </w:t>
      </w:r>
      <w:r w:rsidRPr="00AF660A">
        <w:rPr>
          <w:rFonts w:ascii="Poppins" w:hAnsi="Poppins" w:cs="Poppins"/>
          <w:b/>
          <w:sz w:val="20"/>
          <w:szCs w:val="20"/>
        </w:rPr>
        <w:t>children, youth, adults or families</w:t>
      </w:r>
      <w:r>
        <w:rPr>
          <w:rFonts w:ascii="Poppins" w:hAnsi="Poppins" w:cs="Poppins"/>
          <w:sz w:val="20"/>
          <w:szCs w:val="20"/>
        </w:rPr>
        <w:t xml:space="preserve">. We will additionally support other types of projects </w:t>
      </w:r>
    </w:p>
    <w:p w14:paraId="087CA9C0" w14:textId="437C135C" w:rsidR="00120E60" w:rsidRDefault="00120E60" w:rsidP="00373E8C">
      <w:pPr>
        <w:pStyle w:val="NoSpacing"/>
        <w:rPr>
          <w:rFonts w:ascii="Poppins" w:hAnsi="Poppins" w:cs="Poppins"/>
          <w:sz w:val="20"/>
          <w:szCs w:val="20"/>
        </w:rPr>
      </w:pPr>
    </w:p>
    <w:p w14:paraId="295435F0" w14:textId="7756081D" w:rsidR="00120E60" w:rsidRPr="00AF660A" w:rsidRDefault="00AF660A" w:rsidP="00120E60">
      <w:pPr>
        <w:pStyle w:val="NoSpacing"/>
        <w:rPr>
          <w:rFonts w:ascii="Poppins" w:hAnsi="Poppins" w:cs="Poppins"/>
          <w:b/>
          <w:sz w:val="20"/>
          <w:szCs w:val="20"/>
        </w:rPr>
      </w:pPr>
      <w:r w:rsidRPr="00AF660A">
        <w:rPr>
          <w:rFonts w:ascii="Poppins" w:hAnsi="Poppins" w:cs="Poppins"/>
          <w:b/>
          <w:sz w:val="20"/>
          <w:szCs w:val="20"/>
        </w:rPr>
        <w:t xml:space="preserve">Why </w:t>
      </w:r>
      <w:r>
        <w:rPr>
          <w:rFonts w:ascii="Poppins" w:hAnsi="Poppins" w:cs="Poppins"/>
          <w:b/>
          <w:sz w:val="20"/>
          <w:szCs w:val="20"/>
        </w:rPr>
        <w:t>c</w:t>
      </w:r>
      <w:r w:rsidR="00120E60" w:rsidRPr="00AF660A">
        <w:rPr>
          <w:rFonts w:ascii="Poppins" w:hAnsi="Poppins" w:cs="Poppins"/>
          <w:b/>
          <w:sz w:val="20"/>
          <w:szCs w:val="20"/>
        </w:rPr>
        <w:t xml:space="preserve">ulturally </w:t>
      </w:r>
      <w:r>
        <w:rPr>
          <w:rFonts w:ascii="Poppins" w:hAnsi="Poppins" w:cs="Poppins"/>
          <w:b/>
          <w:sz w:val="20"/>
          <w:szCs w:val="20"/>
        </w:rPr>
        <w:t>r</w:t>
      </w:r>
      <w:r w:rsidR="00120E60" w:rsidRPr="00AF660A">
        <w:rPr>
          <w:rFonts w:ascii="Poppins" w:hAnsi="Poppins" w:cs="Poppins"/>
          <w:b/>
          <w:sz w:val="20"/>
          <w:szCs w:val="20"/>
        </w:rPr>
        <w:t xml:space="preserve">esponsive </w:t>
      </w:r>
      <w:r>
        <w:rPr>
          <w:rFonts w:ascii="Poppins" w:hAnsi="Poppins" w:cs="Poppins"/>
          <w:b/>
          <w:sz w:val="20"/>
          <w:szCs w:val="20"/>
        </w:rPr>
        <w:t>l</w:t>
      </w:r>
      <w:r w:rsidR="00120E60" w:rsidRPr="00AF660A">
        <w:rPr>
          <w:rFonts w:ascii="Poppins" w:hAnsi="Poppins" w:cs="Poppins"/>
          <w:b/>
          <w:sz w:val="20"/>
          <w:szCs w:val="20"/>
        </w:rPr>
        <w:t>iteracy</w:t>
      </w:r>
      <w:r w:rsidRPr="00AF660A">
        <w:rPr>
          <w:rFonts w:ascii="Poppins" w:hAnsi="Poppins" w:cs="Poppins"/>
          <w:b/>
          <w:sz w:val="20"/>
          <w:szCs w:val="20"/>
        </w:rPr>
        <w:t>?</w:t>
      </w:r>
    </w:p>
    <w:p w14:paraId="1EA60CB5" w14:textId="77777777" w:rsidR="00120E60" w:rsidRDefault="00120E60" w:rsidP="00120E60">
      <w:pPr>
        <w:pStyle w:val="NoSpacing"/>
        <w:rPr>
          <w:rFonts w:ascii="Poppins" w:hAnsi="Poppins" w:cs="Poppins"/>
          <w:sz w:val="20"/>
          <w:szCs w:val="20"/>
        </w:rPr>
      </w:pPr>
      <w:r>
        <w:rPr>
          <w:rFonts w:ascii="Poppins" w:hAnsi="Poppins" w:cs="Poppins"/>
          <w:sz w:val="20"/>
          <w:szCs w:val="20"/>
        </w:rPr>
        <w:t>A</w:t>
      </w:r>
      <w:r w:rsidRPr="000164B1">
        <w:rPr>
          <w:rFonts w:ascii="Poppins" w:hAnsi="Poppins" w:cs="Poppins"/>
          <w:sz w:val="20"/>
          <w:szCs w:val="20"/>
        </w:rPr>
        <w:t>ccording to</w:t>
      </w:r>
      <w:r w:rsidRPr="00FF2CB3">
        <w:rPr>
          <w:rFonts w:ascii="Poppins" w:hAnsi="Poppins" w:cs="Poppins"/>
          <w:sz w:val="20"/>
          <w:szCs w:val="20"/>
        </w:rPr>
        <w:t> </w:t>
      </w:r>
      <w:hyperlink r:id="rId21" w:tgtFrame="_blank" w:history="1">
        <w:r w:rsidRPr="00FF2CB3">
          <w:rPr>
            <w:rStyle w:val="Hyperlink"/>
            <w:rFonts w:ascii="Poppins" w:hAnsi="Poppins" w:cs="Poppins"/>
            <w:bCs/>
            <w:sz w:val="20"/>
            <w:szCs w:val="20"/>
          </w:rPr>
          <w:t>federal education data</w:t>
        </w:r>
      </w:hyperlink>
      <w:r w:rsidRPr="000164B1">
        <w:rPr>
          <w:rFonts w:ascii="Poppins" w:hAnsi="Poppins" w:cs="Poppins"/>
          <w:sz w:val="20"/>
          <w:szCs w:val="20"/>
        </w:rPr>
        <w:t xml:space="preserve">, students of color make up 51% of the </w:t>
      </w:r>
      <w:r>
        <w:rPr>
          <w:rFonts w:ascii="Poppins" w:hAnsi="Poppins" w:cs="Poppins"/>
          <w:sz w:val="20"/>
          <w:szCs w:val="20"/>
        </w:rPr>
        <w:t xml:space="preserve">nation’s </w:t>
      </w:r>
      <w:proofErr w:type="gramStart"/>
      <w:r>
        <w:rPr>
          <w:rFonts w:ascii="Poppins" w:hAnsi="Poppins" w:cs="Poppins"/>
          <w:sz w:val="20"/>
          <w:szCs w:val="20"/>
        </w:rPr>
        <w:t>public school</w:t>
      </w:r>
      <w:proofErr w:type="gramEnd"/>
      <w:r>
        <w:rPr>
          <w:rFonts w:ascii="Poppins" w:hAnsi="Poppins" w:cs="Poppins"/>
          <w:sz w:val="20"/>
          <w:szCs w:val="20"/>
        </w:rPr>
        <w:t xml:space="preserve"> students. According to </w:t>
      </w:r>
      <w:hyperlink r:id="rId22" w:history="1">
        <w:r w:rsidRPr="00FF2CB3">
          <w:rPr>
            <w:rStyle w:val="Hyperlink"/>
            <w:rFonts w:ascii="Poppins" w:hAnsi="Poppins" w:cs="Poppins"/>
            <w:sz w:val="20"/>
            <w:szCs w:val="20"/>
          </w:rPr>
          <w:t>Minnesota Department of Education data</w:t>
        </w:r>
      </w:hyperlink>
      <w:r>
        <w:rPr>
          <w:rFonts w:ascii="Poppins" w:hAnsi="Poppins" w:cs="Poppins"/>
          <w:sz w:val="20"/>
          <w:szCs w:val="20"/>
        </w:rPr>
        <w:t xml:space="preserve">, 47% of adult basic education students in Minnesota are English Language Learners. It is well-known that Minnesota and Wisconsin for a long time have had among the nation’s largest achievement and opportunity gaps between white students and students of color, and between students living in poverty and students who are more affluent. Despite the diversity of students’ cultures and identities, education typically reflects the dominant White, middle class, abled culture. An approach to education in which multiple expressions of diversity (race, class, gender, language, religion, ability, etc.) are recognized and regarded as assets for teaching and learning have been shown to improve academic and engagement outcomes for students of marginalized identities. Imagine a system where all students’ identities and cultures are respected and reflected in their schools and out-of-school-time programs, and where students of all cultures and identities are given choice and voice in their education. </w:t>
      </w:r>
    </w:p>
    <w:p w14:paraId="63425165" w14:textId="7DCEFB9A" w:rsidR="00120E60" w:rsidRDefault="00120E60" w:rsidP="00120E60">
      <w:pPr>
        <w:pStyle w:val="NoSpacing"/>
        <w:rPr>
          <w:rFonts w:ascii="Poppins" w:hAnsi="Poppins" w:cs="Poppins"/>
          <w:sz w:val="20"/>
          <w:szCs w:val="20"/>
        </w:rPr>
      </w:pPr>
    </w:p>
    <w:p w14:paraId="089738BC" w14:textId="60B6C6C5" w:rsidR="0005748D" w:rsidRPr="0005748D" w:rsidRDefault="0005748D" w:rsidP="00120E60">
      <w:pPr>
        <w:pStyle w:val="NoSpacing"/>
        <w:rPr>
          <w:rFonts w:ascii="Poppins" w:hAnsi="Poppins" w:cs="Poppins"/>
          <w:b/>
          <w:sz w:val="20"/>
          <w:szCs w:val="20"/>
        </w:rPr>
      </w:pPr>
      <w:r w:rsidRPr="0005748D">
        <w:rPr>
          <w:rFonts w:ascii="Poppins" w:hAnsi="Poppins" w:cs="Poppins"/>
          <w:b/>
          <w:sz w:val="20"/>
          <w:szCs w:val="20"/>
        </w:rPr>
        <w:t>What are some project examples?</w:t>
      </w:r>
    </w:p>
    <w:p w14:paraId="02398123" w14:textId="205DA170" w:rsidR="00120E60" w:rsidRDefault="00AF660A" w:rsidP="00120E60">
      <w:pPr>
        <w:pStyle w:val="NoSpacing"/>
        <w:rPr>
          <w:rFonts w:ascii="Poppins" w:hAnsi="Poppins" w:cs="Poppins"/>
          <w:sz w:val="20"/>
          <w:szCs w:val="20"/>
        </w:rPr>
      </w:pPr>
      <w:r>
        <w:rPr>
          <w:rFonts w:ascii="Poppins" w:hAnsi="Poppins" w:cs="Poppins"/>
          <w:sz w:val="20"/>
          <w:szCs w:val="20"/>
        </w:rPr>
        <w:t xml:space="preserve">Literacy for All </w:t>
      </w:r>
      <w:r w:rsidR="00120E60">
        <w:rPr>
          <w:rFonts w:ascii="Poppins" w:hAnsi="Poppins" w:cs="Poppins"/>
          <w:sz w:val="20"/>
          <w:szCs w:val="20"/>
        </w:rPr>
        <w:t xml:space="preserve">VISTA projects will build the capacity of host sites to reflect and integrate the diverse cultures and identities of participants in their literacy programs and services. Projects could involve developing culturally responsive curriculum, incorporating student voice and choice in teaching and learning, increasing diversity of volunteers, increasing access for specific marginalized communities, or other activities that build cultural responsiveness in literacy programs and services.  </w:t>
      </w:r>
    </w:p>
    <w:p w14:paraId="731BCF56" w14:textId="77777777" w:rsidR="00120E60" w:rsidRDefault="00120E60" w:rsidP="00120E60">
      <w:pPr>
        <w:pStyle w:val="NoSpacing"/>
        <w:rPr>
          <w:rFonts w:ascii="Poppins" w:hAnsi="Poppins" w:cs="Poppins"/>
          <w:sz w:val="20"/>
          <w:szCs w:val="20"/>
        </w:rPr>
      </w:pPr>
    </w:p>
    <w:p w14:paraId="0CEE1C38" w14:textId="77777777" w:rsidR="00120E60" w:rsidRPr="000874C5" w:rsidRDefault="00120E60" w:rsidP="00120E60">
      <w:pPr>
        <w:pStyle w:val="NoSpacing"/>
        <w:rPr>
          <w:rFonts w:ascii="Poppins" w:hAnsi="Poppins" w:cs="Poppins"/>
          <w:sz w:val="20"/>
          <w:szCs w:val="20"/>
          <w:u w:val="single"/>
        </w:rPr>
      </w:pPr>
      <w:r w:rsidRPr="000874C5">
        <w:rPr>
          <w:rFonts w:ascii="Poppins" w:hAnsi="Poppins" w:cs="Poppins"/>
          <w:sz w:val="20"/>
          <w:szCs w:val="20"/>
          <w:u w:val="single"/>
        </w:rPr>
        <w:t>Examples:</w:t>
      </w:r>
    </w:p>
    <w:p w14:paraId="25BD5235" w14:textId="77777777" w:rsidR="00120E60" w:rsidRPr="007C6BE9" w:rsidRDefault="00120E60" w:rsidP="00120E60">
      <w:pPr>
        <w:pStyle w:val="NoSpacing"/>
        <w:numPr>
          <w:ilvl w:val="0"/>
          <w:numId w:val="46"/>
        </w:numPr>
        <w:rPr>
          <w:rFonts w:ascii="Poppins" w:hAnsi="Poppins" w:cs="Poppins"/>
          <w:sz w:val="20"/>
          <w:szCs w:val="20"/>
        </w:rPr>
      </w:pPr>
      <w:r w:rsidRPr="007C6BE9">
        <w:rPr>
          <w:rFonts w:ascii="Poppins" w:hAnsi="Poppins" w:cs="Poppins"/>
          <w:b/>
          <w:sz w:val="20"/>
          <w:szCs w:val="20"/>
        </w:rPr>
        <w:t>Culturally Responsive Curriculum Project</w:t>
      </w:r>
      <w:r w:rsidRPr="007C6BE9">
        <w:rPr>
          <w:rFonts w:ascii="Poppins" w:hAnsi="Poppins" w:cs="Poppins"/>
          <w:sz w:val="20"/>
          <w:szCs w:val="20"/>
        </w:rPr>
        <w:t>: Improve youth literacy outcomes and develop culturally relevant literacy tutoring programming by 1) r</w:t>
      </w:r>
      <w:r>
        <w:rPr>
          <w:rFonts w:ascii="Poppins" w:hAnsi="Poppins" w:cs="Poppins"/>
          <w:sz w:val="20"/>
          <w:szCs w:val="20"/>
        </w:rPr>
        <w:t xml:space="preserve">eviewing </w:t>
      </w:r>
      <w:r w:rsidRPr="007C6BE9">
        <w:rPr>
          <w:rFonts w:ascii="Poppins" w:hAnsi="Poppins" w:cs="Poppins"/>
          <w:sz w:val="20"/>
          <w:szCs w:val="20"/>
        </w:rPr>
        <w:t>existing tutoring materials and developing new culturally responsive curriculum; 2) with input from participants/families, developing tools and systems to measure effectiveness and impact of programming; and 3) designing training for volunteers on new programmatic systems and tools.</w:t>
      </w:r>
    </w:p>
    <w:p w14:paraId="6B078821" w14:textId="77777777" w:rsidR="00120E60" w:rsidRPr="007C6BE9" w:rsidRDefault="00120E60" w:rsidP="00120E60">
      <w:pPr>
        <w:pStyle w:val="NoSpacing"/>
        <w:ind w:left="360"/>
        <w:rPr>
          <w:rFonts w:ascii="Poppins" w:hAnsi="Poppins" w:cs="Poppins"/>
          <w:sz w:val="20"/>
          <w:szCs w:val="20"/>
        </w:rPr>
      </w:pPr>
    </w:p>
    <w:p w14:paraId="1AFE41C4" w14:textId="77777777" w:rsidR="00120E60" w:rsidRDefault="00120E60" w:rsidP="00120E60">
      <w:pPr>
        <w:pStyle w:val="NoSpacing"/>
        <w:numPr>
          <w:ilvl w:val="0"/>
          <w:numId w:val="46"/>
        </w:numPr>
        <w:rPr>
          <w:rFonts w:ascii="Poppins" w:hAnsi="Poppins" w:cs="Poppins"/>
          <w:sz w:val="20"/>
          <w:szCs w:val="20"/>
        </w:rPr>
      </w:pPr>
      <w:r w:rsidRPr="007C6BE9">
        <w:rPr>
          <w:rFonts w:ascii="Poppins" w:hAnsi="Poppins" w:cs="Poppins"/>
          <w:b/>
          <w:sz w:val="20"/>
          <w:szCs w:val="20"/>
        </w:rPr>
        <w:t>Student Voice &amp; Outreach Project:</w:t>
      </w:r>
      <w:r w:rsidRPr="007C6BE9">
        <w:rPr>
          <w:rFonts w:ascii="Poppins" w:hAnsi="Poppins" w:cs="Poppins"/>
          <w:sz w:val="20"/>
          <w:szCs w:val="20"/>
        </w:rPr>
        <w:t xml:space="preserve"> Establish an organizational culture that centers learner voices and decision making by 1) creating systems and tools to collect learner input and feedback and to identify strategies that ensure program content is responsive to participants’ needs and goals; 2) creating a toolkit and staff training for community engagement and </w:t>
      </w:r>
      <w:r w:rsidRPr="007C6BE9">
        <w:rPr>
          <w:rFonts w:ascii="Poppins" w:hAnsi="Poppins" w:cs="Poppins"/>
          <w:sz w:val="20"/>
          <w:szCs w:val="20"/>
        </w:rPr>
        <w:lastRenderedPageBreak/>
        <w:t xml:space="preserve">outreach strategies to increase participation of underserved learner populations; and 3) developing community partnerships for student recruitment and processes for ongoing collaboration with partners. </w:t>
      </w:r>
    </w:p>
    <w:p w14:paraId="272DC5B6" w14:textId="77777777" w:rsidR="00120E60" w:rsidRPr="000874C5" w:rsidRDefault="00120E60" w:rsidP="00120E60">
      <w:pPr>
        <w:pStyle w:val="NoSpacing"/>
        <w:rPr>
          <w:rFonts w:ascii="Poppins" w:hAnsi="Poppins" w:cs="Poppins"/>
          <w:sz w:val="20"/>
          <w:szCs w:val="20"/>
        </w:rPr>
      </w:pPr>
    </w:p>
    <w:p w14:paraId="220691DD" w14:textId="77777777" w:rsidR="00120E60" w:rsidRPr="000874C5" w:rsidRDefault="00120E60" w:rsidP="00120E60">
      <w:pPr>
        <w:pStyle w:val="NoSpacing"/>
        <w:numPr>
          <w:ilvl w:val="0"/>
          <w:numId w:val="46"/>
        </w:numPr>
        <w:rPr>
          <w:rFonts w:ascii="Poppins" w:hAnsi="Poppins" w:cs="Poppins"/>
          <w:sz w:val="20"/>
          <w:szCs w:val="20"/>
        </w:rPr>
      </w:pPr>
      <w:r w:rsidRPr="007C6BE9">
        <w:rPr>
          <w:rFonts w:ascii="Poppins" w:hAnsi="Poppins" w:cs="Poppins"/>
          <w:b/>
          <w:sz w:val="20"/>
          <w:szCs w:val="20"/>
        </w:rPr>
        <w:t>Volunteer &amp; Learner Accessibility Project</w:t>
      </w:r>
      <w:r w:rsidRPr="007C6BE9">
        <w:rPr>
          <w:rFonts w:ascii="Poppins" w:hAnsi="Poppins" w:cs="Poppins"/>
          <w:sz w:val="20"/>
          <w:szCs w:val="20"/>
        </w:rPr>
        <w:t xml:space="preserve">: Support inclusion of learners and volunteers with disabilities through integration of Universal Design for Learning and </w:t>
      </w:r>
      <w:r>
        <w:rPr>
          <w:rFonts w:ascii="Poppins" w:hAnsi="Poppins" w:cs="Poppins"/>
          <w:sz w:val="20"/>
          <w:szCs w:val="20"/>
        </w:rPr>
        <w:t>promoting best practices for accessibility</w:t>
      </w:r>
      <w:r w:rsidRPr="007C6BE9">
        <w:rPr>
          <w:rFonts w:ascii="Poppins" w:hAnsi="Poppins" w:cs="Poppins"/>
          <w:sz w:val="20"/>
          <w:szCs w:val="20"/>
        </w:rPr>
        <w:t xml:space="preserve">. Research disability issues, identify programs that provide accommodations for learner and volunteer referrals, promote best practices, and train </w:t>
      </w:r>
      <w:r>
        <w:rPr>
          <w:rFonts w:ascii="Poppins" w:hAnsi="Poppins" w:cs="Poppins"/>
          <w:sz w:val="20"/>
          <w:szCs w:val="20"/>
        </w:rPr>
        <w:t>teachers and staff</w:t>
      </w:r>
      <w:r w:rsidRPr="007C6BE9">
        <w:rPr>
          <w:rFonts w:ascii="Poppins" w:hAnsi="Poppins" w:cs="Poppins"/>
          <w:sz w:val="20"/>
          <w:szCs w:val="20"/>
        </w:rPr>
        <w:t xml:space="preserve"> </w:t>
      </w:r>
      <w:r>
        <w:rPr>
          <w:rFonts w:ascii="Poppins" w:hAnsi="Poppins" w:cs="Poppins"/>
          <w:sz w:val="20"/>
          <w:szCs w:val="20"/>
        </w:rPr>
        <w:t>on strategies and resources for accommodations</w:t>
      </w:r>
      <w:r w:rsidRPr="007C6BE9">
        <w:rPr>
          <w:rFonts w:ascii="Poppins" w:hAnsi="Poppins" w:cs="Poppins"/>
          <w:sz w:val="20"/>
          <w:szCs w:val="20"/>
        </w:rPr>
        <w:t>. Goal: to provide accessible, inclusive and equitable learning and working environments for everyone to access and get involved with literacy.</w:t>
      </w:r>
    </w:p>
    <w:p w14:paraId="40D13737" w14:textId="2485D9C0" w:rsidR="00120E60" w:rsidRDefault="00120E60" w:rsidP="00120E60">
      <w:pPr>
        <w:pStyle w:val="NoSpacing"/>
        <w:rPr>
          <w:rFonts w:ascii="Poppins" w:hAnsi="Poppins" w:cs="Poppins"/>
          <w:sz w:val="20"/>
          <w:szCs w:val="20"/>
        </w:rPr>
      </w:pPr>
    </w:p>
    <w:p w14:paraId="353FFFA4" w14:textId="355E2175" w:rsidR="00120E60" w:rsidRPr="00D96093" w:rsidRDefault="00120E60" w:rsidP="00120E60">
      <w:pPr>
        <w:pStyle w:val="NoSpacing"/>
        <w:pBdr>
          <w:top w:val="single" w:sz="4" w:space="1" w:color="auto"/>
          <w:left w:val="single" w:sz="4" w:space="4" w:color="auto"/>
          <w:bottom w:val="single" w:sz="4" w:space="1" w:color="auto"/>
          <w:right w:val="single" w:sz="4" w:space="4" w:color="auto"/>
        </w:pBdr>
        <w:rPr>
          <w:rFonts w:ascii="Poppins" w:hAnsi="Poppins" w:cs="Poppins"/>
          <w:sz w:val="20"/>
          <w:szCs w:val="20"/>
        </w:rPr>
      </w:pPr>
      <w:r>
        <w:rPr>
          <w:rFonts w:ascii="Poppins" w:hAnsi="Poppins" w:cs="Poppins"/>
          <w:b/>
          <w:sz w:val="20"/>
          <w:szCs w:val="20"/>
        </w:rPr>
        <w:t>DIGITAL LITERACY TRACK: Project examples and definitions</w:t>
      </w:r>
    </w:p>
    <w:p w14:paraId="29D3E3A7" w14:textId="733A4C5B" w:rsidR="00120E60" w:rsidRDefault="00370F1B" w:rsidP="00373E8C">
      <w:pPr>
        <w:pStyle w:val="NoSpacing"/>
        <w:rPr>
          <w:rFonts w:ascii="Poppins" w:hAnsi="Poppins" w:cs="Poppins"/>
          <w:sz w:val="20"/>
          <w:szCs w:val="20"/>
        </w:rPr>
      </w:pPr>
      <w:r w:rsidRPr="00FE26AF">
        <w:rPr>
          <w:rFonts w:ascii="Poppins" w:hAnsi="Poppins" w:cs="Poppins"/>
          <w:b/>
          <w:noProof/>
          <w:sz w:val="20"/>
          <w:szCs w:val="20"/>
          <w:u w:val="single"/>
        </w:rPr>
        <w:drawing>
          <wp:anchor distT="0" distB="0" distL="114300" distR="114300" simplePos="0" relativeHeight="251661312" behindDoc="1" locked="0" layoutInCell="1" allowOverlap="1" wp14:anchorId="34B104FE" wp14:editId="1E9028C9">
            <wp:simplePos x="0" y="0"/>
            <wp:positionH relativeFrom="margin">
              <wp:align>right</wp:align>
            </wp:positionH>
            <wp:positionV relativeFrom="margin">
              <wp:posOffset>2941320</wp:posOffset>
            </wp:positionV>
            <wp:extent cx="2687955" cy="1630680"/>
            <wp:effectExtent l="0" t="0" r="0" b="7620"/>
            <wp:wrapTight wrapText="bothSides">
              <wp:wrapPolygon edited="0">
                <wp:start x="0" y="0"/>
                <wp:lineTo x="0" y="21449"/>
                <wp:lineTo x="21432" y="21449"/>
                <wp:lineTo x="21432" y="0"/>
                <wp:lineTo x="0" y="0"/>
              </wp:wrapPolygon>
            </wp:wrapTight>
            <wp:docPr id="10" name="Picture 17" descr="A picture containing timeline&#10;&#10;Description automatically generated">
              <a:extLst xmlns:a="http://schemas.openxmlformats.org/drawingml/2006/main">
                <a:ext uri="{FF2B5EF4-FFF2-40B4-BE49-F238E27FC236}">
                  <a16:creationId xmlns:a16="http://schemas.microsoft.com/office/drawing/2014/main" id="{F7E63A9C-4D57-45A0-BDE8-D7DF3F2F38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7" descr="A picture containing timeline&#10;&#10;Description automatically generated">
                      <a:extLst>
                        <a:ext uri="{FF2B5EF4-FFF2-40B4-BE49-F238E27FC236}">
                          <a16:creationId xmlns:a16="http://schemas.microsoft.com/office/drawing/2014/main" id="{F7E63A9C-4D57-45A0-BDE8-D7DF3F2F38F1}"/>
                        </a:ext>
                      </a:extLst>
                    </pic:cNvPr>
                    <pic:cNvPicPr>
                      <a:picLocks noChangeAspect="1"/>
                    </pic:cNvPicPr>
                  </pic:nvPicPr>
                  <pic:blipFill>
                    <a:blip r:embed="rId23"/>
                    <a:stretch>
                      <a:fillRect/>
                    </a:stretch>
                  </pic:blipFill>
                  <pic:spPr>
                    <a:xfrm>
                      <a:off x="0" y="0"/>
                      <a:ext cx="2687955" cy="1630680"/>
                    </a:xfrm>
                    <a:prstGeom prst="rect">
                      <a:avLst/>
                    </a:prstGeom>
                  </pic:spPr>
                </pic:pic>
              </a:graphicData>
            </a:graphic>
            <wp14:sizeRelH relativeFrom="page">
              <wp14:pctWidth>0</wp14:pctWidth>
            </wp14:sizeRelH>
            <wp14:sizeRelV relativeFrom="page">
              <wp14:pctHeight>0</wp14:pctHeight>
            </wp14:sizeRelV>
          </wp:anchor>
        </w:drawing>
      </w:r>
    </w:p>
    <w:p w14:paraId="10098FEB" w14:textId="28F5A7FD" w:rsidR="00120E60" w:rsidRPr="00D96093" w:rsidRDefault="00120E60" w:rsidP="00120E60">
      <w:pPr>
        <w:pStyle w:val="NoSpacing"/>
        <w:rPr>
          <w:rFonts w:ascii="Poppins" w:hAnsi="Poppins" w:cs="Poppins"/>
          <w:sz w:val="20"/>
          <w:szCs w:val="20"/>
        </w:rPr>
      </w:pPr>
      <w:r>
        <w:rPr>
          <w:rFonts w:ascii="Poppins" w:hAnsi="Poppins" w:cs="Poppins"/>
          <w:b/>
          <w:sz w:val="20"/>
          <w:szCs w:val="20"/>
        </w:rPr>
        <w:t>How do we define digital equity?</w:t>
      </w:r>
    </w:p>
    <w:p w14:paraId="5CF60C3C" w14:textId="77777777" w:rsidR="00120E60" w:rsidRDefault="00120E60" w:rsidP="00120E60">
      <w:pPr>
        <w:pStyle w:val="NoSpacing"/>
        <w:rPr>
          <w:rFonts w:ascii="Poppins" w:hAnsi="Poppins" w:cs="Poppins"/>
          <w:sz w:val="20"/>
          <w:szCs w:val="20"/>
        </w:rPr>
      </w:pPr>
      <w:r>
        <w:rPr>
          <w:rFonts w:ascii="Poppins" w:hAnsi="Poppins" w:cs="Poppins"/>
          <w:sz w:val="20"/>
          <w:szCs w:val="20"/>
        </w:rPr>
        <w:t>W</w:t>
      </w:r>
      <w:r w:rsidRPr="00FE26AF">
        <w:rPr>
          <w:rFonts w:ascii="Poppins" w:hAnsi="Poppins" w:cs="Poppins"/>
          <w:sz w:val="20"/>
          <w:szCs w:val="20"/>
        </w:rPr>
        <w:t xml:space="preserve">hen we talk about digital equity, we come from a framework that digital equity involves </w:t>
      </w:r>
      <w:r>
        <w:rPr>
          <w:rFonts w:ascii="Poppins" w:hAnsi="Poppins" w:cs="Poppins"/>
          <w:sz w:val="20"/>
          <w:szCs w:val="20"/>
        </w:rPr>
        <w:t>three</w:t>
      </w:r>
      <w:r w:rsidRPr="00FE26AF">
        <w:rPr>
          <w:rFonts w:ascii="Poppins" w:hAnsi="Poppins" w:cs="Poppins"/>
          <w:sz w:val="20"/>
          <w:szCs w:val="20"/>
        </w:rPr>
        <w:t xml:space="preserve"> interrelated elements: equitable access to devices, equitable access to internet service, </w:t>
      </w:r>
      <w:r w:rsidRPr="00FE26AF">
        <w:rPr>
          <w:rFonts w:ascii="Poppins" w:hAnsi="Poppins" w:cs="Poppins"/>
          <w:sz w:val="20"/>
          <w:szCs w:val="20"/>
          <w:u w:val="single"/>
        </w:rPr>
        <w:t>and</w:t>
      </w:r>
      <w:r w:rsidRPr="00FE26AF">
        <w:rPr>
          <w:rFonts w:ascii="Poppins" w:hAnsi="Poppins" w:cs="Poppins"/>
          <w:sz w:val="20"/>
          <w:szCs w:val="20"/>
        </w:rPr>
        <w:t xml:space="preserve"> equitable access to education and skills to make use of these tools. </w:t>
      </w:r>
    </w:p>
    <w:p w14:paraId="64DE1F43" w14:textId="77777777" w:rsidR="00120E60" w:rsidRDefault="00120E60" w:rsidP="00120E60">
      <w:pPr>
        <w:pStyle w:val="NoSpacing"/>
        <w:rPr>
          <w:rFonts w:ascii="Poppins" w:hAnsi="Poppins" w:cs="Poppins"/>
          <w:sz w:val="20"/>
          <w:szCs w:val="20"/>
        </w:rPr>
      </w:pPr>
    </w:p>
    <w:p w14:paraId="164FC99D" w14:textId="73AA491E" w:rsidR="00120E60" w:rsidRPr="00686090" w:rsidRDefault="00120E60" w:rsidP="00120E60">
      <w:pPr>
        <w:pStyle w:val="NoSpacing"/>
        <w:rPr>
          <w:rFonts w:ascii="Poppins" w:hAnsi="Poppins" w:cs="Poppins"/>
          <w:b/>
          <w:sz w:val="20"/>
          <w:szCs w:val="20"/>
        </w:rPr>
      </w:pPr>
      <w:r>
        <w:rPr>
          <w:rFonts w:ascii="Poppins" w:hAnsi="Poppins" w:cs="Poppins"/>
          <w:b/>
          <w:sz w:val="20"/>
          <w:szCs w:val="20"/>
        </w:rPr>
        <w:t>Why digital equity?</w:t>
      </w:r>
    </w:p>
    <w:p w14:paraId="0DF63B05" w14:textId="153CC94E" w:rsidR="00120E60" w:rsidRDefault="00120E60" w:rsidP="00120E60">
      <w:pPr>
        <w:pStyle w:val="NoSpacing"/>
        <w:rPr>
          <w:rFonts w:ascii="Poppins" w:hAnsi="Poppins" w:cs="Poppins"/>
          <w:sz w:val="20"/>
          <w:szCs w:val="20"/>
        </w:rPr>
      </w:pPr>
      <w:r>
        <w:rPr>
          <w:rFonts w:ascii="Poppins" w:hAnsi="Poppins" w:cs="Poppins"/>
          <w:sz w:val="20"/>
          <w:szCs w:val="20"/>
        </w:rPr>
        <w:t>D</w:t>
      </w:r>
      <w:r w:rsidRPr="00FE26AF">
        <w:rPr>
          <w:rFonts w:ascii="Poppins" w:hAnsi="Poppins" w:cs="Poppins"/>
          <w:sz w:val="20"/>
          <w:szCs w:val="20"/>
        </w:rPr>
        <w:t xml:space="preserve">igital equity is a fundamental right. Without digital equity, people cannot fully participate in civic life or fully access education, employment or health care. The COVID-19 pandemic has only amplified ways that digital exclusion reinforces inequities, especially for populations marginalized because of race, language, poverty or disabilities – and given greater urgency to the need to bring collective solutions and voice to ensuring equitable access to digital skills and technology in the immediate term and as we move toward post-pandemic life. </w:t>
      </w:r>
    </w:p>
    <w:p w14:paraId="3A42DE06" w14:textId="77777777" w:rsidR="00120E60" w:rsidRDefault="00120E60" w:rsidP="00120E60">
      <w:pPr>
        <w:pStyle w:val="NoSpacing"/>
        <w:rPr>
          <w:rFonts w:ascii="Poppins" w:hAnsi="Poppins" w:cs="Poppins"/>
          <w:b/>
          <w:sz w:val="20"/>
          <w:szCs w:val="20"/>
          <w:u w:val="single"/>
        </w:rPr>
      </w:pPr>
    </w:p>
    <w:p w14:paraId="324C504A" w14:textId="7A2A66BD" w:rsidR="00120E60" w:rsidRDefault="00120E60" w:rsidP="00120E60">
      <w:pPr>
        <w:pStyle w:val="NoSpacing"/>
        <w:rPr>
          <w:rFonts w:ascii="Poppins" w:hAnsi="Poppins" w:cs="Poppins"/>
          <w:sz w:val="20"/>
          <w:szCs w:val="20"/>
        </w:rPr>
      </w:pPr>
      <w:r w:rsidRPr="00DE5348">
        <w:rPr>
          <w:rFonts w:ascii="Poppins" w:hAnsi="Poppins" w:cs="Poppins"/>
          <w:sz w:val="20"/>
          <w:szCs w:val="20"/>
        </w:rPr>
        <w:t>From K</w:t>
      </w:r>
      <w:r>
        <w:rPr>
          <w:rFonts w:ascii="Poppins" w:hAnsi="Poppins" w:cs="Poppins"/>
          <w:sz w:val="20"/>
          <w:szCs w:val="20"/>
        </w:rPr>
        <w:t>-</w:t>
      </w:r>
      <w:r w:rsidRPr="00DE5348">
        <w:rPr>
          <w:rFonts w:ascii="Poppins" w:hAnsi="Poppins" w:cs="Poppins"/>
          <w:sz w:val="20"/>
          <w:szCs w:val="20"/>
        </w:rPr>
        <w:t>12 students lacking home access to the internet to participate in school</w:t>
      </w:r>
      <w:r>
        <w:rPr>
          <w:rFonts w:ascii="Poppins" w:hAnsi="Poppins" w:cs="Poppins"/>
          <w:sz w:val="20"/>
          <w:szCs w:val="20"/>
        </w:rPr>
        <w:t>,</w:t>
      </w:r>
      <w:r w:rsidRPr="00DE5348">
        <w:rPr>
          <w:rFonts w:ascii="Poppins" w:hAnsi="Poppins" w:cs="Poppins"/>
          <w:sz w:val="20"/>
          <w:szCs w:val="20"/>
        </w:rPr>
        <w:t xml:space="preserve"> to newly unemployed adults whose access is limited to a mobile device for completing online job applications, the United States is at a critical juncture. We know there are a range of common barriers that compromise digital equity, not limited to poverty, geography or educational attainment.  Barriers are structural and systemic</w:t>
      </w:r>
      <w:r>
        <w:rPr>
          <w:rFonts w:ascii="Poppins" w:hAnsi="Poppins" w:cs="Poppins"/>
          <w:sz w:val="20"/>
          <w:szCs w:val="20"/>
        </w:rPr>
        <w:t>,</w:t>
      </w:r>
      <w:r w:rsidRPr="00DE5348">
        <w:rPr>
          <w:rFonts w:ascii="Poppins" w:hAnsi="Poppins" w:cs="Poppins"/>
          <w:sz w:val="20"/>
          <w:szCs w:val="20"/>
        </w:rPr>
        <w:t xml:space="preserve"> such as availability of a broadband infrastructure</w:t>
      </w:r>
      <w:r>
        <w:rPr>
          <w:rFonts w:ascii="Poppins" w:hAnsi="Poppins" w:cs="Poppins"/>
          <w:sz w:val="20"/>
          <w:szCs w:val="20"/>
        </w:rPr>
        <w:t>,</w:t>
      </w:r>
      <w:r w:rsidRPr="00DE5348">
        <w:rPr>
          <w:rFonts w:ascii="Poppins" w:hAnsi="Poppins" w:cs="Poppins"/>
          <w:sz w:val="20"/>
          <w:szCs w:val="20"/>
        </w:rPr>
        <w:t xml:space="preserve"> as well as personal, like a lack of digital literacy materials in languages other than English.</w:t>
      </w:r>
      <w:r>
        <w:rPr>
          <w:rFonts w:ascii="Poppins" w:hAnsi="Poppins" w:cs="Poppins"/>
          <w:sz w:val="20"/>
          <w:szCs w:val="20"/>
        </w:rPr>
        <w:t xml:space="preserve"> </w:t>
      </w:r>
    </w:p>
    <w:p w14:paraId="22A0AD49" w14:textId="322D9C9F" w:rsidR="00AF660A" w:rsidRDefault="00AF660A" w:rsidP="00AF660A">
      <w:pPr>
        <w:pStyle w:val="NoSpacing"/>
        <w:rPr>
          <w:rFonts w:ascii="Poppins" w:hAnsi="Poppins" w:cs="Poppins"/>
          <w:sz w:val="20"/>
          <w:szCs w:val="20"/>
        </w:rPr>
      </w:pPr>
    </w:p>
    <w:p w14:paraId="5D0992AC" w14:textId="77777777" w:rsidR="0005748D" w:rsidRPr="0005748D" w:rsidRDefault="0005748D" w:rsidP="0005748D">
      <w:pPr>
        <w:pStyle w:val="NoSpacing"/>
        <w:rPr>
          <w:rFonts w:ascii="Poppins" w:hAnsi="Poppins" w:cs="Poppins"/>
          <w:b/>
          <w:sz w:val="20"/>
          <w:szCs w:val="20"/>
        </w:rPr>
      </w:pPr>
      <w:r w:rsidRPr="0005748D">
        <w:rPr>
          <w:rFonts w:ascii="Poppins" w:hAnsi="Poppins" w:cs="Poppins"/>
          <w:b/>
          <w:sz w:val="20"/>
          <w:szCs w:val="20"/>
        </w:rPr>
        <w:t>What are some project examples?</w:t>
      </w:r>
    </w:p>
    <w:p w14:paraId="09248B16" w14:textId="2B85A853" w:rsidR="00AF660A" w:rsidRDefault="00AF660A" w:rsidP="00AF660A">
      <w:pPr>
        <w:pStyle w:val="NoSpacing"/>
        <w:rPr>
          <w:rFonts w:ascii="Poppins" w:hAnsi="Poppins" w:cs="Poppins"/>
          <w:sz w:val="20"/>
          <w:szCs w:val="20"/>
        </w:rPr>
      </w:pPr>
      <w:r>
        <w:rPr>
          <w:rFonts w:ascii="Poppins" w:hAnsi="Poppins" w:cs="Poppins"/>
          <w:sz w:val="20"/>
          <w:szCs w:val="20"/>
        </w:rPr>
        <w:t xml:space="preserve">Digital Literacy VISTA projects will build the capacity of host sites to either help low-income individuals and communities improve digital literacy skills, connectivity, and/or device access (with a primary focus on </w:t>
      </w:r>
      <w:r w:rsidRPr="00AF660A">
        <w:rPr>
          <w:rFonts w:ascii="Poppins" w:hAnsi="Poppins" w:cs="Poppins"/>
          <w:sz w:val="20"/>
          <w:szCs w:val="20"/>
          <w:u w:val="single"/>
        </w:rPr>
        <w:t>skills</w:t>
      </w:r>
      <w:r>
        <w:rPr>
          <w:rFonts w:ascii="Poppins" w:hAnsi="Poppins" w:cs="Poppins"/>
          <w:sz w:val="20"/>
          <w:szCs w:val="20"/>
        </w:rPr>
        <w:t xml:space="preserve">), or to improve the host site’s capacity to provide programs and services through virtual/distance learning delivery methods. </w:t>
      </w:r>
    </w:p>
    <w:p w14:paraId="7FD17C76" w14:textId="77777777" w:rsidR="00AF660A" w:rsidRDefault="00AF660A" w:rsidP="00120E60">
      <w:pPr>
        <w:pStyle w:val="NoSpacing"/>
        <w:rPr>
          <w:rFonts w:ascii="Poppins" w:hAnsi="Poppins" w:cs="Poppins"/>
          <w:sz w:val="20"/>
          <w:szCs w:val="20"/>
        </w:rPr>
      </w:pPr>
    </w:p>
    <w:p w14:paraId="61173BC6" w14:textId="77777777" w:rsidR="00373E8C" w:rsidRPr="00031FBE" w:rsidRDefault="00373E8C" w:rsidP="00373E8C">
      <w:pPr>
        <w:pStyle w:val="NoSpacing"/>
        <w:rPr>
          <w:rFonts w:ascii="Poppins" w:hAnsi="Poppins" w:cs="Poppins"/>
          <w:sz w:val="20"/>
          <w:szCs w:val="20"/>
          <w:u w:val="single"/>
        </w:rPr>
      </w:pPr>
      <w:r w:rsidRPr="00031FBE">
        <w:rPr>
          <w:rFonts w:ascii="Poppins" w:hAnsi="Poppins" w:cs="Poppins"/>
          <w:sz w:val="20"/>
          <w:szCs w:val="20"/>
          <w:u w:val="single"/>
        </w:rPr>
        <w:t>Examples:</w:t>
      </w:r>
    </w:p>
    <w:p w14:paraId="535CFB70" w14:textId="1CF048F8" w:rsidR="00373E8C" w:rsidRDefault="00AF660A" w:rsidP="00373E8C">
      <w:pPr>
        <w:pStyle w:val="NoSpacing"/>
        <w:numPr>
          <w:ilvl w:val="0"/>
          <w:numId w:val="38"/>
        </w:numPr>
        <w:rPr>
          <w:rFonts w:ascii="Poppins" w:hAnsi="Poppins" w:cs="Poppins"/>
          <w:sz w:val="20"/>
          <w:szCs w:val="20"/>
        </w:rPr>
      </w:pPr>
      <w:r>
        <w:rPr>
          <w:rFonts w:ascii="Poppins" w:hAnsi="Poppins" w:cs="Poppins"/>
          <w:b/>
          <w:sz w:val="20"/>
          <w:szCs w:val="20"/>
        </w:rPr>
        <w:lastRenderedPageBreak/>
        <w:t>Youth</w:t>
      </w:r>
      <w:r w:rsidR="00373E8C">
        <w:rPr>
          <w:rFonts w:ascii="Poppins" w:hAnsi="Poppins" w:cs="Poppins"/>
          <w:b/>
          <w:sz w:val="20"/>
          <w:szCs w:val="20"/>
        </w:rPr>
        <w:t xml:space="preserve"> virtual tutoring network project:</w:t>
      </w:r>
      <w:r w:rsidR="00373E8C">
        <w:rPr>
          <w:rFonts w:ascii="Poppins" w:hAnsi="Poppins" w:cs="Poppins"/>
          <w:sz w:val="20"/>
          <w:szCs w:val="20"/>
        </w:rPr>
        <w:t xml:space="preserve"> </w:t>
      </w:r>
      <w:r>
        <w:rPr>
          <w:rFonts w:ascii="Poppins" w:hAnsi="Poppins" w:cs="Poppins"/>
          <w:sz w:val="20"/>
          <w:szCs w:val="20"/>
        </w:rPr>
        <w:t>Develop communities of practice, training and resources</w:t>
      </w:r>
      <w:r w:rsidR="00373E8C">
        <w:rPr>
          <w:rFonts w:ascii="Poppins" w:hAnsi="Poppins" w:cs="Poppins"/>
          <w:sz w:val="20"/>
          <w:szCs w:val="20"/>
        </w:rPr>
        <w:t xml:space="preserve"> for </w:t>
      </w:r>
      <w:r>
        <w:rPr>
          <w:rFonts w:ascii="Poppins" w:hAnsi="Poppins" w:cs="Poppins"/>
          <w:sz w:val="20"/>
          <w:szCs w:val="20"/>
        </w:rPr>
        <w:t xml:space="preserve">youth </w:t>
      </w:r>
      <w:r w:rsidR="00373E8C">
        <w:rPr>
          <w:rFonts w:ascii="Poppins" w:hAnsi="Poppins" w:cs="Poppins"/>
          <w:sz w:val="20"/>
          <w:szCs w:val="20"/>
        </w:rPr>
        <w:t xml:space="preserve">tutoring programs in a regional tutoring network as they transition to the virtual/remote environment. Assess current challenges and needs in the field; develop and share resources (e.g., exemplars of policies, curriculum, training materials); and develop a support network for sharing information and knowledge amongst practitioners. </w:t>
      </w:r>
    </w:p>
    <w:p w14:paraId="361ECD7F" w14:textId="53585C7F" w:rsidR="00373E8C" w:rsidRDefault="00373E8C" w:rsidP="00373E8C">
      <w:pPr>
        <w:pStyle w:val="NoSpacing"/>
        <w:rPr>
          <w:rFonts w:ascii="Poppins" w:hAnsi="Poppins" w:cs="Poppins"/>
          <w:sz w:val="20"/>
          <w:szCs w:val="20"/>
        </w:rPr>
      </w:pPr>
    </w:p>
    <w:p w14:paraId="58A1C352" w14:textId="354A4893" w:rsidR="00120E60" w:rsidRDefault="00120E60" w:rsidP="00120E60">
      <w:pPr>
        <w:pStyle w:val="NoSpacing"/>
        <w:numPr>
          <w:ilvl w:val="0"/>
          <w:numId w:val="50"/>
        </w:numPr>
        <w:ind w:left="720"/>
        <w:rPr>
          <w:rFonts w:ascii="Poppins" w:hAnsi="Poppins" w:cs="Poppins"/>
          <w:sz w:val="20"/>
          <w:szCs w:val="20"/>
        </w:rPr>
      </w:pPr>
      <w:r w:rsidRPr="00AF660A">
        <w:rPr>
          <w:rFonts w:ascii="Poppins" w:hAnsi="Poppins" w:cs="Poppins"/>
          <w:b/>
          <w:sz w:val="20"/>
          <w:szCs w:val="20"/>
        </w:rPr>
        <w:t>Rural digital literacy project:</w:t>
      </w:r>
      <w:r w:rsidRPr="0075253C">
        <w:rPr>
          <w:rFonts w:ascii="Poppins" w:hAnsi="Poppins" w:cs="Poppins"/>
          <w:sz w:val="20"/>
          <w:szCs w:val="20"/>
        </w:rPr>
        <w:t xml:space="preserve"> Recruit and train digital literacy/technology </w:t>
      </w:r>
      <w:r>
        <w:rPr>
          <w:rFonts w:ascii="Poppins" w:hAnsi="Poppins" w:cs="Poppins"/>
          <w:sz w:val="20"/>
          <w:szCs w:val="20"/>
        </w:rPr>
        <w:t xml:space="preserve">volunteer </w:t>
      </w:r>
      <w:r w:rsidRPr="0075253C">
        <w:rPr>
          <w:rFonts w:ascii="Poppins" w:hAnsi="Poppins" w:cs="Poppins"/>
          <w:sz w:val="20"/>
          <w:szCs w:val="20"/>
        </w:rPr>
        <w:t>tutors</w:t>
      </w:r>
      <w:r w:rsidR="00AF660A">
        <w:rPr>
          <w:rFonts w:ascii="Poppins" w:hAnsi="Poppins" w:cs="Poppins"/>
          <w:sz w:val="20"/>
          <w:szCs w:val="20"/>
        </w:rPr>
        <w:t xml:space="preserve"> and navigators</w:t>
      </w:r>
      <w:r w:rsidRPr="0075253C">
        <w:rPr>
          <w:rFonts w:ascii="Poppins" w:hAnsi="Poppins" w:cs="Poppins"/>
          <w:sz w:val="20"/>
          <w:szCs w:val="20"/>
        </w:rPr>
        <w:t xml:space="preserve">, </w:t>
      </w:r>
      <w:r>
        <w:rPr>
          <w:rFonts w:ascii="Poppins" w:hAnsi="Poppins" w:cs="Poppins"/>
          <w:sz w:val="20"/>
          <w:szCs w:val="20"/>
        </w:rPr>
        <w:t xml:space="preserve">develop streamlined systems for </w:t>
      </w:r>
      <w:r w:rsidR="0005748D">
        <w:rPr>
          <w:rFonts w:ascii="Poppins" w:hAnsi="Poppins" w:cs="Poppins"/>
          <w:sz w:val="20"/>
          <w:szCs w:val="20"/>
        </w:rPr>
        <w:t xml:space="preserve">screening learners for digital access needs and for </w:t>
      </w:r>
      <w:r>
        <w:rPr>
          <w:rFonts w:ascii="Poppins" w:hAnsi="Poppins" w:cs="Poppins"/>
          <w:sz w:val="20"/>
          <w:szCs w:val="20"/>
        </w:rPr>
        <w:t>equitably distributing and training learners on computer/hotspot devices for learning</w:t>
      </w:r>
      <w:r w:rsidRPr="0075253C">
        <w:rPr>
          <w:rFonts w:ascii="Poppins" w:hAnsi="Poppins" w:cs="Poppins"/>
          <w:sz w:val="20"/>
          <w:szCs w:val="20"/>
        </w:rPr>
        <w:t xml:space="preserve">, </w:t>
      </w:r>
      <w:r w:rsidR="0005748D">
        <w:rPr>
          <w:rFonts w:ascii="Poppins" w:hAnsi="Poppins" w:cs="Poppins"/>
          <w:sz w:val="20"/>
          <w:szCs w:val="20"/>
        </w:rPr>
        <w:t xml:space="preserve">identify local partnerships for referrals, </w:t>
      </w:r>
      <w:r w:rsidRPr="0075253C">
        <w:rPr>
          <w:rFonts w:ascii="Poppins" w:hAnsi="Poppins" w:cs="Poppins"/>
          <w:sz w:val="20"/>
          <w:szCs w:val="20"/>
        </w:rPr>
        <w:t>and expand languages of digital learning resources for adult learners in rural communities</w:t>
      </w:r>
      <w:r>
        <w:rPr>
          <w:rFonts w:ascii="Poppins" w:hAnsi="Poppins" w:cs="Poppins"/>
          <w:sz w:val="20"/>
          <w:szCs w:val="20"/>
        </w:rPr>
        <w:t xml:space="preserve"> in three counties</w:t>
      </w:r>
      <w:r w:rsidRPr="0075253C">
        <w:rPr>
          <w:rFonts w:ascii="Poppins" w:hAnsi="Poppins" w:cs="Poppins"/>
          <w:sz w:val="20"/>
          <w:szCs w:val="20"/>
        </w:rPr>
        <w:t xml:space="preserve"> – where many people face multiple barriers to digital inclusion. This project will enable more learners to access services, which will as a result lead to improved employment, increased involvement with their children’s teachers, improved communication skills, and ultimately self-sufficiency that creates pathways out of poverty.</w:t>
      </w:r>
    </w:p>
    <w:p w14:paraId="50CEF828" w14:textId="77777777" w:rsidR="00120E60" w:rsidRDefault="00120E60" w:rsidP="00120E60">
      <w:pPr>
        <w:pStyle w:val="NoSpacing"/>
        <w:rPr>
          <w:rFonts w:ascii="Poppins" w:hAnsi="Poppins" w:cs="Poppins"/>
          <w:sz w:val="20"/>
          <w:szCs w:val="20"/>
        </w:rPr>
      </w:pPr>
    </w:p>
    <w:p w14:paraId="2F12E86E" w14:textId="77777777" w:rsidR="00120E60" w:rsidRDefault="00120E60" w:rsidP="00120E60">
      <w:pPr>
        <w:pStyle w:val="NoSpacing"/>
        <w:numPr>
          <w:ilvl w:val="0"/>
          <w:numId w:val="38"/>
        </w:numPr>
        <w:rPr>
          <w:rFonts w:ascii="Poppins" w:hAnsi="Poppins" w:cs="Poppins"/>
          <w:sz w:val="20"/>
          <w:szCs w:val="20"/>
        </w:rPr>
      </w:pPr>
      <w:r w:rsidRPr="00AF660A">
        <w:rPr>
          <w:rFonts w:ascii="Poppins" w:hAnsi="Poppins" w:cs="Poppins"/>
          <w:b/>
          <w:sz w:val="20"/>
          <w:szCs w:val="20"/>
        </w:rPr>
        <w:t>Distance learning project:</w:t>
      </w:r>
      <w:r w:rsidRPr="007F73EC">
        <w:rPr>
          <w:rFonts w:ascii="Poppins" w:hAnsi="Poppins" w:cs="Poppins"/>
          <w:sz w:val="20"/>
          <w:szCs w:val="20"/>
          <w:u w:val="single"/>
        </w:rPr>
        <w:t xml:space="preserve"> </w:t>
      </w:r>
      <w:r>
        <w:rPr>
          <w:rFonts w:ascii="Poppins" w:hAnsi="Poppins" w:cs="Poppins"/>
          <w:sz w:val="20"/>
          <w:szCs w:val="20"/>
        </w:rPr>
        <w:t xml:space="preserve">Develop a volunteer-led distance learning program at an adult learning center, </w:t>
      </w:r>
      <w:r w:rsidRPr="00031FBE">
        <w:rPr>
          <w:rFonts w:ascii="Poppins" w:hAnsi="Poppins" w:cs="Poppins"/>
          <w:sz w:val="20"/>
          <w:szCs w:val="20"/>
        </w:rPr>
        <w:t xml:space="preserve">in which volunteers enroll, orient, track students </w:t>
      </w:r>
      <w:r>
        <w:rPr>
          <w:rFonts w:ascii="Poppins" w:hAnsi="Poppins" w:cs="Poppins"/>
          <w:sz w:val="20"/>
          <w:szCs w:val="20"/>
        </w:rPr>
        <w:t xml:space="preserve">and develop resources for staff/volunteers to coach students </w:t>
      </w:r>
      <w:r w:rsidRPr="00031FBE">
        <w:rPr>
          <w:rFonts w:ascii="Poppins" w:hAnsi="Poppins" w:cs="Poppins"/>
          <w:sz w:val="20"/>
          <w:szCs w:val="20"/>
        </w:rPr>
        <w:t xml:space="preserve">throughout their </w:t>
      </w:r>
      <w:r>
        <w:rPr>
          <w:rFonts w:ascii="Poppins" w:hAnsi="Poppins" w:cs="Poppins"/>
          <w:sz w:val="20"/>
          <w:szCs w:val="20"/>
        </w:rPr>
        <w:t>distance learning participation, in order to increase intensity of instruction and provide learners additional opportunities to practice and increase their language, literacy and technology skills. Research and pilot new distance learning platforms or lab structures; develop new volunteer role, position description, recruitment strategy, and orientation/training plan; and work with fundraising staff to research and identify grant opportunities to support distance learning programming.</w:t>
      </w:r>
    </w:p>
    <w:p w14:paraId="78C1893C" w14:textId="77777777" w:rsidR="007F73EC" w:rsidRPr="00D96093" w:rsidRDefault="007F73EC" w:rsidP="00FD5638">
      <w:pPr>
        <w:pStyle w:val="NoSpacing"/>
        <w:rPr>
          <w:rFonts w:ascii="Poppins" w:hAnsi="Poppins" w:cs="Poppins"/>
          <w:sz w:val="20"/>
          <w:szCs w:val="20"/>
        </w:rPr>
      </w:pPr>
    </w:p>
    <w:p w14:paraId="33BAB8CF" w14:textId="77777777" w:rsidR="00F51712" w:rsidRPr="00D96093" w:rsidRDefault="00F51712" w:rsidP="00F51712">
      <w:pPr>
        <w:pStyle w:val="NoSpacing"/>
        <w:pBdr>
          <w:top w:val="single" w:sz="4" w:space="1" w:color="auto"/>
          <w:left w:val="single" w:sz="4" w:space="4" w:color="auto"/>
          <w:bottom w:val="single" w:sz="4" w:space="1" w:color="auto"/>
          <w:right w:val="single" w:sz="4" w:space="4" w:color="auto"/>
        </w:pBdr>
        <w:rPr>
          <w:rFonts w:ascii="Poppins" w:hAnsi="Poppins" w:cs="Poppins"/>
          <w:sz w:val="20"/>
          <w:szCs w:val="20"/>
        </w:rPr>
      </w:pPr>
      <w:r w:rsidRPr="00D96093">
        <w:rPr>
          <w:rFonts w:ascii="Poppins" w:hAnsi="Poppins" w:cs="Poppins"/>
          <w:b/>
          <w:sz w:val="20"/>
          <w:szCs w:val="20"/>
        </w:rPr>
        <w:t xml:space="preserve">HOW DOES </w:t>
      </w:r>
      <w:r w:rsidR="00707A13" w:rsidRPr="00D96093">
        <w:rPr>
          <w:rFonts w:ascii="Poppins" w:hAnsi="Poppins" w:cs="Poppins"/>
          <w:b/>
          <w:sz w:val="20"/>
          <w:szCs w:val="20"/>
        </w:rPr>
        <w:t xml:space="preserve">AMERICORPS VISTA AND </w:t>
      </w:r>
      <w:r w:rsidR="00AF5E01">
        <w:rPr>
          <w:rFonts w:ascii="Poppins" w:hAnsi="Poppins" w:cs="Poppins"/>
          <w:b/>
          <w:sz w:val="20"/>
          <w:szCs w:val="20"/>
        </w:rPr>
        <w:t xml:space="preserve">THE </w:t>
      </w:r>
      <w:r w:rsidR="00D35AE4">
        <w:rPr>
          <w:rFonts w:ascii="Poppins" w:hAnsi="Poppins" w:cs="Poppins"/>
          <w:b/>
          <w:sz w:val="20"/>
          <w:szCs w:val="20"/>
        </w:rPr>
        <w:t>LITERACY LEADERSHIP PROGRAM</w:t>
      </w:r>
      <w:r w:rsidRPr="00D96093">
        <w:rPr>
          <w:rFonts w:ascii="Poppins" w:hAnsi="Poppins" w:cs="Poppins"/>
          <w:b/>
          <w:sz w:val="20"/>
          <w:szCs w:val="20"/>
        </w:rPr>
        <w:t xml:space="preserve"> WORK?</w:t>
      </w:r>
    </w:p>
    <w:p w14:paraId="1D50BA56" w14:textId="77777777" w:rsidR="00F51712" w:rsidRPr="00D96093" w:rsidRDefault="00F51712" w:rsidP="00F51712">
      <w:pPr>
        <w:pStyle w:val="NoSpacing"/>
        <w:rPr>
          <w:rFonts w:ascii="Poppins" w:hAnsi="Poppins" w:cs="Poppins"/>
          <w:sz w:val="20"/>
          <w:szCs w:val="20"/>
        </w:rPr>
      </w:pPr>
    </w:p>
    <w:p w14:paraId="3D09469D" w14:textId="77777777" w:rsidR="0013541E" w:rsidRPr="00D96093" w:rsidRDefault="006C2E00" w:rsidP="00F51712">
      <w:pPr>
        <w:pStyle w:val="NoSpacing"/>
        <w:rPr>
          <w:rFonts w:ascii="Poppins" w:hAnsi="Poppins" w:cs="Poppins"/>
          <w:sz w:val="20"/>
          <w:szCs w:val="20"/>
        </w:rPr>
      </w:pPr>
      <w:r>
        <w:rPr>
          <w:rFonts w:ascii="Poppins" w:hAnsi="Poppins" w:cs="Poppins"/>
          <w:sz w:val="20"/>
          <w:szCs w:val="20"/>
        </w:rPr>
        <w:t>Literacy Minnesota</w:t>
      </w:r>
      <w:r w:rsidR="0013541E" w:rsidRPr="00D96093">
        <w:rPr>
          <w:rFonts w:ascii="Poppins" w:hAnsi="Poppins" w:cs="Poppins"/>
          <w:sz w:val="20"/>
          <w:szCs w:val="20"/>
        </w:rPr>
        <w:t xml:space="preserve"> receives a grant from the </w:t>
      </w:r>
      <w:r>
        <w:rPr>
          <w:rFonts w:ascii="Poppins" w:hAnsi="Poppins" w:cs="Poppins"/>
          <w:sz w:val="20"/>
          <w:szCs w:val="20"/>
        </w:rPr>
        <w:t>AmeriCorps federal agency</w:t>
      </w:r>
      <w:r w:rsidR="0013541E" w:rsidRPr="00D96093">
        <w:rPr>
          <w:rFonts w:ascii="Poppins" w:hAnsi="Poppins" w:cs="Poppins"/>
          <w:sz w:val="20"/>
          <w:szCs w:val="20"/>
        </w:rPr>
        <w:t xml:space="preserve"> to</w:t>
      </w:r>
      <w:r w:rsidR="00550F7A">
        <w:rPr>
          <w:rFonts w:ascii="Poppins" w:hAnsi="Poppins" w:cs="Poppins"/>
          <w:sz w:val="20"/>
          <w:szCs w:val="20"/>
        </w:rPr>
        <w:t xml:space="preserve"> manage and</w:t>
      </w:r>
      <w:r w:rsidR="0013541E" w:rsidRPr="00D96093">
        <w:rPr>
          <w:rFonts w:ascii="Poppins" w:hAnsi="Poppins" w:cs="Poppins"/>
          <w:sz w:val="20"/>
          <w:szCs w:val="20"/>
        </w:rPr>
        <w:t xml:space="preserve"> distribute </w:t>
      </w:r>
      <w:r w:rsidR="00707A13" w:rsidRPr="00D96093">
        <w:rPr>
          <w:rFonts w:ascii="Poppins" w:hAnsi="Poppins" w:cs="Poppins"/>
          <w:sz w:val="20"/>
          <w:szCs w:val="20"/>
        </w:rPr>
        <w:t xml:space="preserve">AmeriCorps </w:t>
      </w:r>
      <w:r w:rsidR="0013541E" w:rsidRPr="00D96093">
        <w:rPr>
          <w:rFonts w:ascii="Poppins" w:hAnsi="Poppins" w:cs="Poppins"/>
          <w:sz w:val="20"/>
          <w:szCs w:val="20"/>
        </w:rPr>
        <w:t xml:space="preserve">VISTA resources to eligible agencies. The host site provides the project vision, day-to-day management, progress reporting and supervision of the </w:t>
      </w:r>
      <w:r w:rsidR="00037274">
        <w:rPr>
          <w:rFonts w:ascii="Poppins" w:hAnsi="Poppins" w:cs="Poppins"/>
          <w:sz w:val="20"/>
          <w:szCs w:val="20"/>
        </w:rPr>
        <w:t>AmeriCorps member</w:t>
      </w:r>
      <w:r w:rsidR="00707A13" w:rsidRPr="00D96093">
        <w:rPr>
          <w:rFonts w:ascii="Poppins" w:hAnsi="Poppins" w:cs="Poppins"/>
          <w:sz w:val="20"/>
          <w:szCs w:val="20"/>
        </w:rPr>
        <w:t xml:space="preserve"> (</w:t>
      </w:r>
      <w:r w:rsidR="00D35AE4">
        <w:rPr>
          <w:rFonts w:ascii="Poppins" w:hAnsi="Poppins" w:cs="Poppins"/>
          <w:sz w:val="20"/>
          <w:szCs w:val="20"/>
        </w:rPr>
        <w:t>Literacy Leader</w:t>
      </w:r>
      <w:r w:rsidR="00707A13" w:rsidRPr="00D96093">
        <w:rPr>
          <w:rFonts w:ascii="Poppins" w:hAnsi="Poppins" w:cs="Poppins"/>
          <w:sz w:val="20"/>
          <w:szCs w:val="20"/>
        </w:rPr>
        <w:t>)</w:t>
      </w:r>
      <w:r w:rsidR="0013541E" w:rsidRPr="00D96093">
        <w:rPr>
          <w:rFonts w:ascii="Poppins" w:hAnsi="Poppins" w:cs="Poppins"/>
          <w:sz w:val="20"/>
          <w:szCs w:val="20"/>
        </w:rPr>
        <w:t xml:space="preserve">. </w:t>
      </w:r>
      <w:r>
        <w:rPr>
          <w:rFonts w:ascii="Poppins" w:hAnsi="Poppins" w:cs="Poppins"/>
          <w:sz w:val="20"/>
          <w:szCs w:val="20"/>
        </w:rPr>
        <w:t>Literacy Minnesota</w:t>
      </w:r>
      <w:r w:rsidR="0013541E" w:rsidRPr="00D96093">
        <w:rPr>
          <w:rFonts w:ascii="Poppins" w:hAnsi="Poppins" w:cs="Poppins"/>
          <w:sz w:val="20"/>
          <w:szCs w:val="20"/>
        </w:rPr>
        <w:t xml:space="preserve"> provides training, technical assistance, support and resources to the host site and </w:t>
      </w:r>
      <w:r w:rsidR="00D35AE4">
        <w:rPr>
          <w:rFonts w:ascii="Poppins" w:hAnsi="Poppins" w:cs="Poppins"/>
          <w:sz w:val="20"/>
          <w:szCs w:val="20"/>
        </w:rPr>
        <w:t>Literacy Leaders</w:t>
      </w:r>
      <w:r w:rsidR="0013541E" w:rsidRPr="00D96093">
        <w:rPr>
          <w:rFonts w:ascii="Poppins" w:hAnsi="Poppins" w:cs="Poppins"/>
          <w:sz w:val="20"/>
          <w:szCs w:val="20"/>
        </w:rPr>
        <w:t xml:space="preserve"> through every stage of the p</w:t>
      </w:r>
      <w:r w:rsidR="00707A13" w:rsidRPr="00D96093">
        <w:rPr>
          <w:rFonts w:ascii="Poppins" w:hAnsi="Poppins" w:cs="Poppins"/>
          <w:sz w:val="20"/>
          <w:szCs w:val="20"/>
        </w:rPr>
        <w:t>roject</w:t>
      </w:r>
      <w:r w:rsidR="00BD6E03">
        <w:rPr>
          <w:rFonts w:ascii="Poppins" w:hAnsi="Poppins" w:cs="Poppins"/>
          <w:sz w:val="20"/>
          <w:szCs w:val="20"/>
        </w:rPr>
        <w:t>,</w:t>
      </w:r>
      <w:r w:rsidR="00707A13" w:rsidRPr="00D96093">
        <w:rPr>
          <w:rFonts w:ascii="Poppins" w:hAnsi="Poppins" w:cs="Poppins"/>
          <w:sz w:val="20"/>
          <w:szCs w:val="20"/>
        </w:rPr>
        <w:t xml:space="preserve"> and pays the </w:t>
      </w:r>
      <w:r w:rsidR="00AF5E01">
        <w:rPr>
          <w:rFonts w:ascii="Poppins" w:hAnsi="Poppins" w:cs="Poppins"/>
          <w:sz w:val="20"/>
          <w:szCs w:val="20"/>
        </w:rPr>
        <w:t>AmeriCorps VISTA members’</w:t>
      </w:r>
      <w:r w:rsidR="0013541E" w:rsidRPr="00D96093">
        <w:rPr>
          <w:rFonts w:ascii="Poppins" w:hAnsi="Poppins" w:cs="Poppins"/>
          <w:sz w:val="20"/>
          <w:szCs w:val="20"/>
        </w:rPr>
        <w:t xml:space="preserve"> living allowance and other benefits. </w:t>
      </w:r>
    </w:p>
    <w:p w14:paraId="27E6D8EB" w14:textId="77777777" w:rsidR="0013541E" w:rsidRPr="00D96093" w:rsidRDefault="0013541E" w:rsidP="00F51712">
      <w:pPr>
        <w:pStyle w:val="NoSpacing"/>
        <w:rPr>
          <w:rFonts w:ascii="Poppins" w:hAnsi="Poppins" w:cs="Poppins"/>
          <w:sz w:val="20"/>
          <w:szCs w:val="20"/>
        </w:rPr>
      </w:pPr>
    </w:p>
    <w:p w14:paraId="5E1C67B7" w14:textId="77777777" w:rsidR="00F51712" w:rsidRPr="00D96093" w:rsidRDefault="00D35AE4" w:rsidP="00F51712">
      <w:pPr>
        <w:pStyle w:val="NoSpacing"/>
        <w:rPr>
          <w:rFonts w:ascii="Poppins" w:hAnsi="Poppins" w:cs="Poppins"/>
          <w:sz w:val="20"/>
          <w:szCs w:val="20"/>
        </w:rPr>
      </w:pPr>
      <w:r>
        <w:rPr>
          <w:rFonts w:ascii="Poppins" w:hAnsi="Poppins" w:cs="Poppins"/>
          <w:sz w:val="20"/>
          <w:szCs w:val="20"/>
        </w:rPr>
        <w:t>Literacy Leaders</w:t>
      </w:r>
      <w:r w:rsidR="00F51712" w:rsidRPr="00D96093">
        <w:rPr>
          <w:rFonts w:ascii="Poppins" w:hAnsi="Poppins" w:cs="Poppins"/>
          <w:sz w:val="20"/>
          <w:szCs w:val="20"/>
        </w:rPr>
        <w:t xml:space="preserve"> are short-term resources that serve to build the long-term sustainability of </w:t>
      </w:r>
      <w:r w:rsidR="00AF5E01">
        <w:rPr>
          <w:rFonts w:ascii="Poppins" w:hAnsi="Poppins" w:cs="Poppins"/>
          <w:sz w:val="20"/>
          <w:szCs w:val="20"/>
        </w:rPr>
        <w:t>organizations and programs</w:t>
      </w:r>
      <w:r w:rsidR="00F51712" w:rsidRPr="00D96093">
        <w:rPr>
          <w:rFonts w:ascii="Poppins" w:hAnsi="Poppins" w:cs="Poppins"/>
          <w:sz w:val="20"/>
          <w:szCs w:val="20"/>
        </w:rPr>
        <w:t>. Host sites are typically awarded</w:t>
      </w:r>
      <w:r w:rsidR="00346752" w:rsidRPr="00D96093">
        <w:rPr>
          <w:rFonts w:ascii="Poppins" w:hAnsi="Poppins" w:cs="Poppins"/>
          <w:sz w:val="20"/>
          <w:szCs w:val="20"/>
        </w:rPr>
        <w:t xml:space="preserve"> 3-5 years of </w:t>
      </w:r>
      <w:r w:rsidR="00AF5E01">
        <w:rPr>
          <w:rFonts w:ascii="Poppins" w:hAnsi="Poppins" w:cs="Poppins"/>
          <w:sz w:val="20"/>
          <w:szCs w:val="20"/>
        </w:rPr>
        <w:t>AmeriCorps VISTA resources</w:t>
      </w:r>
      <w:r w:rsidR="00BD6E03">
        <w:rPr>
          <w:rFonts w:ascii="Poppins" w:hAnsi="Poppins" w:cs="Poppins"/>
          <w:sz w:val="20"/>
          <w:szCs w:val="20"/>
        </w:rPr>
        <w:t xml:space="preserve"> to complete a project</w:t>
      </w:r>
      <w:r w:rsidR="00F51712" w:rsidRPr="00D96093">
        <w:rPr>
          <w:rFonts w:ascii="Poppins" w:hAnsi="Poppins" w:cs="Poppins"/>
          <w:sz w:val="20"/>
          <w:szCs w:val="20"/>
        </w:rPr>
        <w:t xml:space="preserve">. </w:t>
      </w:r>
      <w:r>
        <w:rPr>
          <w:rFonts w:ascii="Poppins" w:hAnsi="Poppins" w:cs="Poppins"/>
          <w:sz w:val="20"/>
          <w:szCs w:val="20"/>
        </w:rPr>
        <w:t>Literacy Leaders</w:t>
      </w:r>
      <w:r w:rsidR="00AD73D7">
        <w:rPr>
          <w:rFonts w:ascii="Poppins" w:hAnsi="Poppins" w:cs="Poppins"/>
          <w:sz w:val="20"/>
          <w:szCs w:val="20"/>
        </w:rPr>
        <w:t xml:space="preserve"> cannot take the place of regular employees, and </w:t>
      </w:r>
      <w:r w:rsidR="00F51712" w:rsidRPr="00D96093">
        <w:rPr>
          <w:rFonts w:ascii="Poppins" w:hAnsi="Poppins" w:cs="Poppins"/>
          <w:sz w:val="20"/>
          <w:szCs w:val="20"/>
        </w:rPr>
        <w:t xml:space="preserve">projects should be </w:t>
      </w:r>
      <w:r w:rsidR="00AD73D7">
        <w:rPr>
          <w:rFonts w:ascii="Poppins" w:hAnsi="Poppins" w:cs="Poppins"/>
          <w:sz w:val="20"/>
          <w:szCs w:val="20"/>
        </w:rPr>
        <w:t>designed</w:t>
      </w:r>
      <w:r w:rsidR="00F51712" w:rsidRPr="00D96093">
        <w:rPr>
          <w:rFonts w:ascii="Poppins" w:hAnsi="Poppins" w:cs="Poppins"/>
          <w:sz w:val="20"/>
          <w:szCs w:val="20"/>
        </w:rPr>
        <w:t xml:space="preserve"> with a goal to ultimately eliminate the need for </w:t>
      </w:r>
      <w:r>
        <w:rPr>
          <w:rFonts w:ascii="Poppins" w:hAnsi="Poppins" w:cs="Poppins"/>
          <w:sz w:val="20"/>
          <w:szCs w:val="20"/>
        </w:rPr>
        <w:t>Literacy Leaders</w:t>
      </w:r>
      <w:r w:rsidR="00F51712" w:rsidRPr="00D96093">
        <w:rPr>
          <w:rFonts w:ascii="Poppins" w:hAnsi="Poppins" w:cs="Poppins"/>
          <w:sz w:val="20"/>
          <w:szCs w:val="20"/>
        </w:rPr>
        <w:t xml:space="preserve"> and maintain programming</w:t>
      </w:r>
      <w:r w:rsidR="00346752" w:rsidRPr="00D96093">
        <w:rPr>
          <w:rFonts w:ascii="Poppins" w:hAnsi="Poppins" w:cs="Poppins"/>
          <w:sz w:val="20"/>
          <w:szCs w:val="20"/>
        </w:rPr>
        <w:t xml:space="preserve"> or results of projects</w:t>
      </w:r>
      <w:r w:rsidR="00F51712" w:rsidRPr="00D96093">
        <w:rPr>
          <w:rFonts w:ascii="Poppins" w:hAnsi="Poppins" w:cs="Poppins"/>
          <w:sz w:val="20"/>
          <w:szCs w:val="20"/>
        </w:rPr>
        <w:t xml:space="preserve"> without them. </w:t>
      </w:r>
    </w:p>
    <w:p w14:paraId="02C3C81A" w14:textId="77777777" w:rsidR="00F51712" w:rsidRPr="00D96093" w:rsidRDefault="00F51712" w:rsidP="00F51712">
      <w:pPr>
        <w:pStyle w:val="NoSpacing"/>
        <w:rPr>
          <w:rFonts w:ascii="Poppins" w:hAnsi="Poppins" w:cs="Poppins"/>
          <w:sz w:val="20"/>
          <w:szCs w:val="20"/>
        </w:rPr>
      </w:pPr>
    </w:p>
    <w:p w14:paraId="2BE04126" w14:textId="77777777" w:rsidR="00F51712" w:rsidRPr="00D96093" w:rsidRDefault="00F51712" w:rsidP="00F51712">
      <w:pPr>
        <w:pStyle w:val="NoSpacing"/>
        <w:rPr>
          <w:rFonts w:ascii="Poppins" w:hAnsi="Poppins" w:cs="Poppins"/>
          <w:sz w:val="20"/>
          <w:szCs w:val="20"/>
        </w:rPr>
      </w:pPr>
      <w:r w:rsidRPr="00D96093">
        <w:rPr>
          <w:rFonts w:ascii="Poppins" w:hAnsi="Poppins" w:cs="Poppins"/>
          <w:sz w:val="20"/>
          <w:szCs w:val="20"/>
        </w:rPr>
        <w:t>Each year of a project is meant to build upon the previous year:</w:t>
      </w:r>
    </w:p>
    <w:p w14:paraId="55300F05" w14:textId="77777777" w:rsidR="00F51712" w:rsidRPr="00D96093" w:rsidRDefault="00F51712" w:rsidP="00F51712">
      <w:pPr>
        <w:pStyle w:val="NoSpacing"/>
        <w:numPr>
          <w:ilvl w:val="0"/>
          <w:numId w:val="22"/>
        </w:numPr>
        <w:rPr>
          <w:rFonts w:ascii="Poppins" w:hAnsi="Poppins" w:cs="Poppins"/>
          <w:sz w:val="20"/>
          <w:szCs w:val="20"/>
        </w:rPr>
      </w:pPr>
      <w:r w:rsidRPr="00597157">
        <w:rPr>
          <w:rFonts w:ascii="Poppins" w:hAnsi="Poppins" w:cs="Poppins"/>
          <w:b/>
          <w:sz w:val="20"/>
          <w:szCs w:val="20"/>
          <w:u w:val="single"/>
        </w:rPr>
        <w:t>Year 1</w:t>
      </w:r>
      <w:r w:rsidRPr="00597157">
        <w:rPr>
          <w:rFonts w:ascii="Poppins" w:hAnsi="Poppins" w:cs="Poppins"/>
          <w:b/>
          <w:sz w:val="20"/>
          <w:szCs w:val="20"/>
        </w:rPr>
        <w:t>:</w:t>
      </w:r>
      <w:r w:rsidRPr="00D96093">
        <w:rPr>
          <w:rFonts w:ascii="Poppins" w:hAnsi="Poppins" w:cs="Poppins"/>
          <w:sz w:val="20"/>
          <w:szCs w:val="20"/>
        </w:rPr>
        <w:t xml:space="preserve"> </w:t>
      </w:r>
      <w:r w:rsidR="00D35AE4">
        <w:rPr>
          <w:rFonts w:ascii="Poppins" w:hAnsi="Poppins" w:cs="Poppins"/>
          <w:sz w:val="20"/>
          <w:szCs w:val="20"/>
        </w:rPr>
        <w:t>Literacy Leader</w:t>
      </w:r>
      <w:r w:rsidRPr="00D96093">
        <w:rPr>
          <w:rFonts w:ascii="Poppins" w:hAnsi="Poppins" w:cs="Poppins"/>
          <w:sz w:val="20"/>
          <w:szCs w:val="20"/>
        </w:rPr>
        <w:t xml:space="preserve"> creates project foundation, conducts research, and begins implementation process</w:t>
      </w:r>
    </w:p>
    <w:p w14:paraId="2FBD16D9" w14:textId="77777777" w:rsidR="00F51712" w:rsidRPr="00D96093" w:rsidRDefault="00F51712" w:rsidP="00F51712">
      <w:pPr>
        <w:pStyle w:val="NoSpacing"/>
        <w:numPr>
          <w:ilvl w:val="0"/>
          <w:numId w:val="22"/>
        </w:numPr>
        <w:rPr>
          <w:rFonts w:ascii="Poppins" w:hAnsi="Poppins" w:cs="Poppins"/>
          <w:sz w:val="20"/>
          <w:szCs w:val="20"/>
        </w:rPr>
      </w:pPr>
      <w:r w:rsidRPr="00597157">
        <w:rPr>
          <w:rFonts w:ascii="Poppins" w:hAnsi="Poppins" w:cs="Poppins"/>
          <w:b/>
          <w:sz w:val="20"/>
          <w:szCs w:val="20"/>
          <w:u w:val="single"/>
        </w:rPr>
        <w:lastRenderedPageBreak/>
        <w:t>Year 2:</w:t>
      </w:r>
      <w:r w:rsidRPr="00D96093">
        <w:rPr>
          <w:rFonts w:ascii="Poppins" w:hAnsi="Poppins" w:cs="Poppins"/>
          <w:sz w:val="20"/>
          <w:szCs w:val="20"/>
        </w:rPr>
        <w:t xml:space="preserve"> </w:t>
      </w:r>
      <w:r w:rsidR="00D35AE4">
        <w:rPr>
          <w:rFonts w:ascii="Poppins" w:hAnsi="Poppins" w:cs="Poppins"/>
          <w:sz w:val="20"/>
          <w:szCs w:val="20"/>
        </w:rPr>
        <w:t>Literacy Leader</w:t>
      </w:r>
      <w:r w:rsidR="00AF5E01" w:rsidRPr="00D96093">
        <w:rPr>
          <w:rFonts w:ascii="Poppins" w:hAnsi="Poppins" w:cs="Poppins"/>
          <w:sz w:val="20"/>
          <w:szCs w:val="20"/>
        </w:rPr>
        <w:t xml:space="preserve"> </w:t>
      </w:r>
      <w:r w:rsidRPr="00D96093">
        <w:rPr>
          <w:rFonts w:ascii="Poppins" w:hAnsi="Poppins" w:cs="Poppins"/>
          <w:sz w:val="20"/>
          <w:szCs w:val="20"/>
        </w:rPr>
        <w:t>continues to implement project, evaluates and makes refinements from Year 1, and begins to create structure for sustainability</w:t>
      </w:r>
    </w:p>
    <w:p w14:paraId="0422491E" w14:textId="77777777" w:rsidR="00F51712" w:rsidRPr="00D96093" w:rsidRDefault="00F51712" w:rsidP="00F51712">
      <w:pPr>
        <w:pStyle w:val="NoSpacing"/>
        <w:numPr>
          <w:ilvl w:val="0"/>
          <w:numId w:val="22"/>
        </w:numPr>
        <w:rPr>
          <w:rFonts w:ascii="Poppins" w:hAnsi="Poppins" w:cs="Poppins"/>
          <w:sz w:val="20"/>
          <w:szCs w:val="20"/>
        </w:rPr>
      </w:pPr>
      <w:r w:rsidRPr="00597157">
        <w:rPr>
          <w:rFonts w:ascii="Poppins" w:hAnsi="Poppins" w:cs="Poppins"/>
          <w:b/>
          <w:sz w:val="20"/>
          <w:szCs w:val="20"/>
          <w:u w:val="single"/>
        </w:rPr>
        <w:t>Year 3</w:t>
      </w:r>
      <w:r w:rsidRPr="00597157">
        <w:rPr>
          <w:rFonts w:ascii="Poppins" w:hAnsi="Poppins" w:cs="Poppins"/>
          <w:b/>
          <w:sz w:val="20"/>
          <w:szCs w:val="20"/>
        </w:rPr>
        <w:t>:</w:t>
      </w:r>
      <w:r w:rsidRPr="00D96093">
        <w:rPr>
          <w:rFonts w:ascii="Poppins" w:hAnsi="Poppins" w:cs="Poppins"/>
          <w:sz w:val="20"/>
          <w:szCs w:val="20"/>
        </w:rPr>
        <w:t xml:space="preserve"> </w:t>
      </w:r>
      <w:r w:rsidR="00D35AE4">
        <w:rPr>
          <w:rFonts w:ascii="Poppins" w:hAnsi="Poppins" w:cs="Poppins"/>
          <w:sz w:val="20"/>
          <w:szCs w:val="20"/>
        </w:rPr>
        <w:t>Literacy Leader</w:t>
      </w:r>
      <w:r w:rsidR="00AF5E01" w:rsidRPr="00D96093">
        <w:rPr>
          <w:rFonts w:ascii="Poppins" w:hAnsi="Poppins" w:cs="Poppins"/>
          <w:sz w:val="20"/>
          <w:szCs w:val="20"/>
        </w:rPr>
        <w:t xml:space="preserve"> </w:t>
      </w:r>
      <w:r w:rsidRPr="00D96093">
        <w:rPr>
          <w:rFonts w:ascii="Poppins" w:hAnsi="Poppins" w:cs="Poppins"/>
          <w:sz w:val="20"/>
          <w:szCs w:val="20"/>
        </w:rPr>
        <w:t xml:space="preserve">focuses on sustaining the project beyond the </w:t>
      </w:r>
      <w:r w:rsidR="00AF5E01">
        <w:rPr>
          <w:rFonts w:ascii="Poppins" w:hAnsi="Poppins" w:cs="Poppins"/>
          <w:sz w:val="20"/>
          <w:szCs w:val="20"/>
        </w:rPr>
        <w:t>AmeriCorps VISTA</w:t>
      </w:r>
      <w:r w:rsidRPr="00D96093">
        <w:rPr>
          <w:rFonts w:ascii="Poppins" w:hAnsi="Poppins" w:cs="Poppins"/>
          <w:sz w:val="20"/>
          <w:szCs w:val="20"/>
        </w:rPr>
        <w:t xml:space="preserve"> resource</w:t>
      </w:r>
    </w:p>
    <w:p w14:paraId="325BC5E9" w14:textId="77777777" w:rsidR="008028DC" w:rsidRPr="00D96093" w:rsidRDefault="008028DC" w:rsidP="00F51712">
      <w:pPr>
        <w:pStyle w:val="NoSpacing"/>
        <w:numPr>
          <w:ilvl w:val="0"/>
          <w:numId w:val="22"/>
        </w:numPr>
        <w:rPr>
          <w:rFonts w:ascii="Poppins" w:hAnsi="Poppins" w:cs="Poppins"/>
          <w:sz w:val="20"/>
          <w:szCs w:val="20"/>
        </w:rPr>
      </w:pPr>
      <w:r w:rsidRPr="00597157">
        <w:rPr>
          <w:rFonts w:ascii="Poppins" w:hAnsi="Poppins" w:cs="Poppins"/>
          <w:b/>
          <w:sz w:val="20"/>
          <w:szCs w:val="20"/>
          <w:u w:val="single"/>
        </w:rPr>
        <w:t>Years 4 and 5 (if needed)</w:t>
      </w:r>
      <w:r w:rsidRPr="00597157">
        <w:rPr>
          <w:rFonts w:ascii="Poppins" w:hAnsi="Poppins" w:cs="Poppins"/>
          <w:b/>
          <w:sz w:val="20"/>
          <w:szCs w:val="20"/>
        </w:rPr>
        <w:t>:</w:t>
      </w:r>
      <w:r w:rsidRPr="00D96093">
        <w:rPr>
          <w:rFonts w:ascii="Poppins" w:hAnsi="Poppins" w:cs="Poppins"/>
          <w:sz w:val="20"/>
          <w:szCs w:val="20"/>
        </w:rPr>
        <w:t xml:space="preserve"> </w:t>
      </w:r>
      <w:r w:rsidR="00D35AE4">
        <w:rPr>
          <w:rFonts w:ascii="Poppins" w:hAnsi="Poppins" w:cs="Poppins"/>
          <w:sz w:val="20"/>
          <w:szCs w:val="20"/>
        </w:rPr>
        <w:t>Literacy Leader</w:t>
      </w:r>
      <w:r w:rsidR="00AF5E01" w:rsidRPr="00D96093">
        <w:rPr>
          <w:rFonts w:ascii="Poppins" w:hAnsi="Poppins" w:cs="Poppins"/>
          <w:sz w:val="20"/>
          <w:szCs w:val="20"/>
        </w:rPr>
        <w:t xml:space="preserve"> </w:t>
      </w:r>
      <w:r w:rsidRPr="00D96093">
        <w:rPr>
          <w:rFonts w:ascii="Poppins" w:hAnsi="Poppins" w:cs="Poppins"/>
          <w:sz w:val="20"/>
          <w:szCs w:val="20"/>
        </w:rPr>
        <w:t xml:space="preserve">continues to focus on sustaining the project beyond </w:t>
      </w:r>
      <w:r w:rsidR="00AF5E01">
        <w:rPr>
          <w:rFonts w:ascii="Poppins" w:hAnsi="Poppins" w:cs="Poppins"/>
          <w:sz w:val="20"/>
          <w:szCs w:val="20"/>
        </w:rPr>
        <w:t>the AmeriCorps VISTA resource</w:t>
      </w:r>
    </w:p>
    <w:p w14:paraId="05C45676" w14:textId="77777777" w:rsidR="00F51712" w:rsidRPr="00D96093" w:rsidRDefault="00F51712" w:rsidP="00F51712">
      <w:pPr>
        <w:pStyle w:val="NoSpacing"/>
        <w:rPr>
          <w:rFonts w:ascii="Poppins" w:hAnsi="Poppins" w:cs="Poppins"/>
          <w:sz w:val="20"/>
          <w:szCs w:val="20"/>
        </w:rPr>
      </w:pPr>
    </w:p>
    <w:p w14:paraId="5835A609" w14:textId="77777777" w:rsidR="002C6F2F" w:rsidRPr="00D96093" w:rsidRDefault="0062054A" w:rsidP="00F51712">
      <w:pPr>
        <w:pStyle w:val="NoSpacing"/>
        <w:rPr>
          <w:rFonts w:ascii="Poppins" w:hAnsi="Poppins" w:cs="Poppins"/>
          <w:b/>
          <w:sz w:val="20"/>
          <w:szCs w:val="20"/>
          <w:u w:val="single"/>
        </w:rPr>
      </w:pPr>
      <w:r w:rsidRPr="00D96093">
        <w:rPr>
          <w:rFonts w:ascii="Poppins" w:hAnsi="Poppins" w:cs="Poppins"/>
          <w:b/>
          <w:sz w:val="20"/>
          <w:szCs w:val="20"/>
          <w:u w:val="single"/>
        </w:rPr>
        <w:t>Key questions to consider:</w:t>
      </w:r>
    </w:p>
    <w:p w14:paraId="1D2F97D0" w14:textId="77777777" w:rsidR="0062054A" w:rsidRPr="00D96093" w:rsidRDefault="0062054A" w:rsidP="00E03EC9">
      <w:pPr>
        <w:pStyle w:val="NoSpacing"/>
        <w:numPr>
          <w:ilvl w:val="0"/>
          <w:numId w:val="25"/>
        </w:numPr>
        <w:rPr>
          <w:rFonts w:ascii="Poppins" w:hAnsi="Poppins" w:cs="Poppins"/>
          <w:sz w:val="20"/>
          <w:szCs w:val="20"/>
        </w:rPr>
      </w:pPr>
      <w:r w:rsidRPr="00597157">
        <w:rPr>
          <w:rFonts w:ascii="Poppins" w:hAnsi="Poppins" w:cs="Poppins"/>
          <w:b/>
          <w:sz w:val="20"/>
          <w:szCs w:val="20"/>
        </w:rPr>
        <w:t xml:space="preserve">Who would be doing this work if you had no </w:t>
      </w:r>
      <w:r w:rsidR="00D35AE4">
        <w:rPr>
          <w:rFonts w:ascii="Poppins" w:hAnsi="Poppins" w:cs="Poppins"/>
          <w:b/>
          <w:sz w:val="20"/>
          <w:szCs w:val="20"/>
        </w:rPr>
        <w:t>Literacy Leader VISTA</w:t>
      </w:r>
      <w:r w:rsidRPr="00597157">
        <w:rPr>
          <w:rFonts w:ascii="Poppins" w:hAnsi="Poppins" w:cs="Poppins"/>
          <w:b/>
          <w:sz w:val="20"/>
          <w:szCs w:val="20"/>
        </w:rPr>
        <w:t>?</w:t>
      </w:r>
      <w:r w:rsidRPr="00D96093">
        <w:rPr>
          <w:rFonts w:ascii="Poppins" w:hAnsi="Poppins" w:cs="Poppins"/>
          <w:sz w:val="20"/>
          <w:szCs w:val="20"/>
        </w:rPr>
        <w:t xml:space="preserve"> Who will continue the work after the resource ends? Is this type of work typically done by paid staff in other similar organizations? (</w:t>
      </w:r>
      <w:r w:rsidR="00D35AE4">
        <w:rPr>
          <w:rFonts w:ascii="Poppins" w:hAnsi="Poppins" w:cs="Poppins"/>
          <w:sz w:val="20"/>
          <w:szCs w:val="20"/>
        </w:rPr>
        <w:t>Literacy Leaders</w:t>
      </w:r>
      <w:r w:rsidRPr="00D96093">
        <w:rPr>
          <w:rFonts w:ascii="Poppins" w:hAnsi="Poppins" w:cs="Poppins"/>
          <w:sz w:val="20"/>
          <w:szCs w:val="20"/>
        </w:rPr>
        <w:t xml:space="preserve"> are intended to create something new and/or enhance existing efforts and not to deliver core organizational functions</w:t>
      </w:r>
      <w:r w:rsidR="00AD73D7">
        <w:rPr>
          <w:rFonts w:ascii="Poppins" w:hAnsi="Poppins" w:cs="Poppins"/>
          <w:sz w:val="20"/>
          <w:szCs w:val="20"/>
        </w:rPr>
        <w:t xml:space="preserve"> or maintain existing programs and services</w:t>
      </w:r>
      <w:r w:rsidRPr="00D96093">
        <w:rPr>
          <w:rFonts w:ascii="Poppins" w:hAnsi="Poppins" w:cs="Poppins"/>
          <w:sz w:val="20"/>
          <w:szCs w:val="20"/>
        </w:rPr>
        <w:t>.)</w:t>
      </w:r>
    </w:p>
    <w:p w14:paraId="45DFD9A8" w14:textId="77777777" w:rsidR="0062054A" w:rsidRPr="00D96093" w:rsidRDefault="0062054A" w:rsidP="0062054A">
      <w:pPr>
        <w:pStyle w:val="NoSpacing"/>
        <w:numPr>
          <w:ilvl w:val="0"/>
          <w:numId w:val="25"/>
        </w:numPr>
        <w:rPr>
          <w:rFonts w:ascii="Poppins" w:hAnsi="Poppins" w:cs="Poppins"/>
          <w:sz w:val="20"/>
          <w:szCs w:val="20"/>
        </w:rPr>
      </w:pPr>
      <w:r w:rsidRPr="00597157">
        <w:rPr>
          <w:rFonts w:ascii="Poppins" w:hAnsi="Poppins" w:cs="Poppins"/>
          <w:b/>
          <w:sz w:val="20"/>
          <w:szCs w:val="20"/>
        </w:rPr>
        <w:t xml:space="preserve">What will remain after your </w:t>
      </w:r>
      <w:r w:rsidR="00D35AE4">
        <w:rPr>
          <w:rFonts w:ascii="Poppins" w:hAnsi="Poppins" w:cs="Poppins"/>
          <w:b/>
          <w:sz w:val="20"/>
          <w:szCs w:val="20"/>
        </w:rPr>
        <w:t xml:space="preserve">Literacy Leadership </w:t>
      </w:r>
      <w:r w:rsidR="00AF5E01">
        <w:rPr>
          <w:rFonts w:ascii="Poppins" w:hAnsi="Poppins" w:cs="Poppins"/>
          <w:b/>
          <w:sz w:val="20"/>
          <w:szCs w:val="20"/>
        </w:rPr>
        <w:t>VISTA</w:t>
      </w:r>
      <w:r w:rsidRPr="00597157">
        <w:rPr>
          <w:rFonts w:ascii="Poppins" w:hAnsi="Poppins" w:cs="Poppins"/>
          <w:b/>
          <w:sz w:val="20"/>
          <w:szCs w:val="20"/>
        </w:rPr>
        <w:t xml:space="preserve"> project ends?</w:t>
      </w:r>
      <w:r w:rsidRPr="00D96093">
        <w:rPr>
          <w:rFonts w:ascii="Poppins" w:hAnsi="Poppins" w:cs="Poppins"/>
          <w:sz w:val="20"/>
          <w:szCs w:val="20"/>
        </w:rPr>
        <w:t xml:space="preserve"> (If nothing remains but a hole in your human resources that a </w:t>
      </w:r>
      <w:r w:rsidR="00D35AE4">
        <w:rPr>
          <w:rFonts w:ascii="Poppins" w:hAnsi="Poppins" w:cs="Poppins"/>
          <w:sz w:val="20"/>
          <w:szCs w:val="20"/>
        </w:rPr>
        <w:t>Literacy Leader</w:t>
      </w:r>
      <w:r w:rsidRPr="00D96093">
        <w:rPr>
          <w:rFonts w:ascii="Poppins" w:hAnsi="Poppins" w:cs="Poppins"/>
          <w:sz w:val="20"/>
          <w:szCs w:val="20"/>
        </w:rPr>
        <w:t xml:space="preserve"> previously filled, capacity was not built.)</w:t>
      </w:r>
    </w:p>
    <w:p w14:paraId="37ADECBB" w14:textId="77777777" w:rsidR="0062054A" w:rsidRPr="00D96093" w:rsidRDefault="0062054A" w:rsidP="0062054A">
      <w:pPr>
        <w:pStyle w:val="NoSpacing"/>
        <w:numPr>
          <w:ilvl w:val="0"/>
          <w:numId w:val="25"/>
        </w:numPr>
        <w:rPr>
          <w:rFonts w:ascii="Poppins" w:hAnsi="Poppins" w:cs="Poppins"/>
          <w:sz w:val="20"/>
          <w:szCs w:val="20"/>
        </w:rPr>
      </w:pPr>
      <w:r w:rsidRPr="00597157">
        <w:rPr>
          <w:rFonts w:ascii="Poppins" w:hAnsi="Poppins" w:cs="Poppins"/>
          <w:b/>
          <w:sz w:val="20"/>
          <w:szCs w:val="20"/>
        </w:rPr>
        <w:t>How will the work be sustained?</w:t>
      </w:r>
      <w:r w:rsidRPr="00D96093">
        <w:rPr>
          <w:rFonts w:ascii="Poppins" w:hAnsi="Poppins" w:cs="Poppins"/>
          <w:sz w:val="20"/>
          <w:szCs w:val="20"/>
        </w:rPr>
        <w:t xml:space="preserve"> (Creating new programs and/or systems that cannot be sustained after the </w:t>
      </w:r>
      <w:r w:rsidR="00D35AE4">
        <w:rPr>
          <w:rFonts w:ascii="Poppins" w:hAnsi="Poppins" w:cs="Poppins"/>
          <w:sz w:val="20"/>
          <w:szCs w:val="20"/>
        </w:rPr>
        <w:t>Literacy Leadership</w:t>
      </w:r>
      <w:r w:rsidR="00396AD9">
        <w:rPr>
          <w:rFonts w:ascii="Poppins" w:hAnsi="Poppins" w:cs="Poppins"/>
          <w:sz w:val="20"/>
          <w:szCs w:val="20"/>
        </w:rPr>
        <w:t xml:space="preserve"> </w:t>
      </w:r>
      <w:r w:rsidR="00AF5E01">
        <w:rPr>
          <w:rFonts w:ascii="Poppins" w:hAnsi="Poppins" w:cs="Poppins"/>
          <w:sz w:val="20"/>
          <w:szCs w:val="20"/>
        </w:rPr>
        <w:t>VISTA</w:t>
      </w:r>
      <w:r w:rsidRPr="00D96093">
        <w:rPr>
          <w:rFonts w:ascii="Poppins" w:hAnsi="Poppins" w:cs="Poppins"/>
          <w:sz w:val="20"/>
          <w:szCs w:val="20"/>
        </w:rPr>
        <w:t xml:space="preserve"> resources end is counterproductive and a waste of resources and time. Sustainability planning is an essential element of </w:t>
      </w:r>
      <w:r w:rsidR="00D35AE4">
        <w:rPr>
          <w:rFonts w:ascii="Poppins" w:hAnsi="Poppins" w:cs="Poppins"/>
          <w:sz w:val="20"/>
          <w:szCs w:val="20"/>
        </w:rPr>
        <w:t>Literacy Leadership</w:t>
      </w:r>
      <w:r w:rsidR="00396AD9">
        <w:rPr>
          <w:rFonts w:ascii="Poppins" w:hAnsi="Poppins" w:cs="Poppins"/>
          <w:sz w:val="20"/>
          <w:szCs w:val="20"/>
        </w:rPr>
        <w:t xml:space="preserve"> </w:t>
      </w:r>
      <w:r w:rsidR="00AF5E01">
        <w:rPr>
          <w:rFonts w:ascii="Poppins" w:hAnsi="Poppins" w:cs="Poppins"/>
          <w:sz w:val="20"/>
          <w:szCs w:val="20"/>
        </w:rPr>
        <w:t>VISTA</w:t>
      </w:r>
      <w:r w:rsidRPr="00D96093">
        <w:rPr>
          <w:rFonts w:ascii="Poppins" w:hAnsi="Poppins" w:cs="Poppins"/>
          <w:sz w:val="20"/>
          <w:szCs w:val="20"/>
        </w:rPr>
        <w:t xml:space="preserve"> project planning.)</w:t>
      </w:r>
    </w:p>
    <w:p w14:paraId="265F8E96" w14:textId="77777777" w:rsidR="00B804B3" w:rsidRPr="00D96093" w:rsidRDefault="00B804B3" w:rsidP="00F51712">
      <w:pPr>
        <w:pStyle w:val="NoSpacing"/>
        <w:rPr>
          <w:rFonts w:ascii="Poppins" w:hAnsi="Poppins" w:cs="Poppins"/>
          <w:sz w:val="20"/>
          <w:szCs w:val="20"/>
        </w:rPr>
      </w:pPr>
    </w:p>
    <w:p w14:paraId="3AEDE35D" w14:textId="77777777" w:rsidR="004618E1" w:rsidRPr="00D96093" w:rsidRDefault="00F51712" w:rsidP="00FD5638">
      <w:pPr>
        <w:pStyle w:val="NoSpacing"/>
        <w:pBdr>
          <w:top w:val="single" w:sz="4" w:space="1" w:color="auto"/>
          <w:left w:val="single" w:sz="4" w:space="4" w:color="auto"/>
          <w:bottom w:val="single" w:sz="4" w:space="1" w:color="auto"/>
          <w:right w:val="single" w:sz="4" w:space="4" w:color="auto"/>
        </w:pBdr>
        <w:rPr>
          <w:rFonts w:ascii="Poppins" w:hAnsi="Poppins" w:cs="Poppins"/>
          <w:sz w:val="20"/>
          <w:szCs w:val="20"/>
        </w:rPr>
      </w:pPr>
      <w:r w:rsidRPr="00D96093">
        <w:rPr>
          <w:rFonts w:ascii="Poppins" w:hAnsi="Poppins" w:cs="Poppins"/>
          <w:b/>
          <w:sz w:val="20"/>
          <w:szCs w:val="20"/>
        </w:rPr>
        <w:t>HOST SITE RESPONSIBILITIES</w:t>
      </w:r>
    </w:p>
    <w:p w14:paraId="53383C94" w14:textId="77777777" w:rsidR="001722B6" w:rsidRPr="00D96093" w:rsidRDefault="001722B6" w:rsidP="00FD5638">
      <w:pPr>
        <w:pStyle w:val="NoSpacing"/>
        <w:rPr>
          <w:rFonts w:ascii="Poppins" w:hAnsi="Poppins" w:cs="Poppins"/>
          <w:sz w:val="20"/>
          <w:szCs w:val="20"/>
        </w:rPr>
      </w:pPr>
    </w:p>
    <w:p w14:paraId="2F78D2C8" w14:textId="77777777" w:rsidR="00A63732" w:rsidRPr="00D96093" w:rsidRDefault="00D35AE4" w:rsidP="00FD5638">
      <w:pPr>
        <w:pStyle w:val="NoSpacing"/>
        <w:rPr>
          <w:rFonts w:ascii="Poppins" w:hAnsi="Poppins" w:cs="Poppins"/>
          <w:b/>
          <w:sz w:val="20"/>
          <w:szCs w:val="20"/>
        </w:rPr>
      </w:pPr>
      <w:r>
        <w:rPr>
          <w:rFonts w:ascii="Poppins" w:hAnsi="Poppins" w:cs="Poppins"/>
          <w:b/>
          <w:sz w:val="20"/>
          <w:szCs w:val="20"/>
          <w:u w:val="single"/>
        </w:rPr>
        <w:t>Literacy Leadership</w:t>
      </w:r>
      <w:r w:rsidR="00AF5E01">
        <w:rPr>
          <w:rFonts w:ascii="Poppins" w:hAnsi="Poppins" w:cs="Poppins"/>
          <w:b/>
          <w:sz w:val="20"/>
          <w:szCs w:val="20"/>
          <w:u w:val="single"/>
        </w:rPr>
        <w:t xml:space="preserve"> VISTA</w:t>
      </w:r>
      <w:r w:rsidR="00C0065C" w:rsidRPr="00D96093">
        <w:rPr>
          <w:rFonts w:ascii="Poppins" w:hAnsi="Poppins" w:cs="Poppins"/>
          <w:b/>
          <w:sz w:val="20"/>
          <w:szCs w:val="20"/>
          <w:u w:val="single"/>
        </w:rPr>
        <w:t xml:space="preserve"> s</w:t>
      </w:r>
      <w:r w:rsidR="00A63732" w:rsidRPr="00D96093">
        <w:rPr>
          <w:rFonts w:ascii="Poppins" w:hAnsi="Poppins" w:cs="Poppins"/>
          <w:b/>
          <w:sz w:val="20"/>
          <w:szCs w:val="20"/>
          <w:u w:val="single"/>
        </w:rPr>
        <w:t>upervision</w:t>
      </w:r>
      <w:r w:rsidR="00A63732" w:rsidRPr="00D96093">
        <w:rPr>
          <w:rFonts w:ascii="Poppins" w:hAnsi="Poppins" w:cs="Poppins"/>
          <w:b/>
          <w:sz w:val="20"/>
          <w:szCs w:val="20"/>
        </w:rPr>
        <w:t xml:space="preserve">  </w:t>
      </w:r>
    </w:p>
    <w:p w14:paraId="493B1467" w14:textId="77777777" w:rsidR="00A63732" w:rsidRPr="00D96093" w:rsidRDefault="00A63732" w:rsidP="00FD5638">
      <w:pPr>
        <w:pStyle w:val="NoSpacing"/>
        <w:rPr>
          <w:rFonts w:ascii="Poppins" w:hAnsi="Poppins" w:cs="Poppins"/>
          <w:sz w:val="20"/>
          <w:szCs w:val="20"/>
        </w:rPr>
      </w:pPr>
      <w:r w:rsidRPr="00D96093">
        <w:rPr>
          <w:rFonts w:ascii="Poppins" w:hAnsi="Poppins" w:cs="Poppins"/>
          <w:sz w:val="20"/>
          <w:szCs w:val="20"/>
        </w:rPr>
        <w:t xml:space="preserve">Site supervisors are expected to be actively and regularly involved in the </w:t>
      </w:r>
      <w:r w:rsidR="00AF5E01">
        <w:rPr>
          <w:rFonts w:ascii="Poppins" w:hAnsi="Poppins" w:cs="Poppins"/>
          <w:sz w:val="20"/>
          <w:szCs w:val="20"/>
        </w:rPr>
        <w:t>AmeriCorps VISTA member’s</w:t>
      </w:r>
      <w:r w:rsidRPr="00D96093">
        <w:rPr>
          <w:rFonts w:ascii="Poppins" w:hAnsi="Poppins" w:cs="Poppins"/>
          <w:sz w:val="20"/>
          <w:szCs w:val="20"/>
        </w:rPr>
        <w:t xml:space="preserve"> work. Expect that your site’s </w:t>
      </w:r>
      <w:r w:rsidR="00AF5E01">
        <w:rPr>
          <w:rFonts w:ascii="Poppins" w:hAnsi="Poppins" w:cs="Poppins"/>
          <w:sz w:val="20"/>
          <w:szCs w:val="20"/>
        </w:rPr>
        <w:t>VISTA</w:t>
      </w:r>
      <w:r w:rsidRPr="00D96093">
        <w:rPr>
          <w:rFonts w:ascii="Poppins" w:hAnsi="Poppins" w:cs="Poppins"/>
          <w:sz w:val="20"/>
          <w:szCs w:val="20"/>
        </w:rPr>
        <w:t xml:space="preserve"> supervisor will spend</w:t>
      </w:r>
      <w:r w:rsidR="00AF5E01">
        <w:rPr>
          <w:rFonts w:ascii="Poppins" w:hAnsi="Poppins" w:cs="Poppins"/>
          <w:sz w:val="20"/>
          <w:szCs w:val="20"/>
        </w:rPr>
        <w:t xml:space="preserve"> </w:t>
      </w:r>
      <w:r w:rsidRPr="00D96093">
        <w:rPr>
          <w:rFonts w:ascii="Poppins" w:hAnsi="Poppins" w:cs="Poppins"/>
          <w:sz w:val="20"/>
          <w:szCs w:val="20"/>
        </w:rPr>
        <w:t xml:space="preserve">an average of </w:t>
      </w:r>
      <w:r w:rsidRPr="00D96093">
        <w:rPr>
          <w:rFonts w:ascii="Poppins" w:hAnsi="Poppins" w:cs="Poppins"/>
          <w:b/>
          <w:sz w:val="20"/>
          <w:szCs w:val="20"/>
        </w:rPr>
        <w:t>10-1</w:t>
      </w:r>
      <w:r w:rsidR="008A19D3">
        <w:rPr>
          <w:rFonts w:ascii="Poppins" w:hAnsi="Poppins" w:cs="Poppins"/>
          <w:b/>
          <w:sz w:val="20"/>
          <w:szCs w:val="20"/>
        </w:rPr>
        <w:t>2</w:t>
      </w:r>
      <w:r w:rsidRPr="00D96093">
        <w:rPr>
          <w:rFonts w:ascii="Poppins" w:hAnsi="Poppins" w:cs="Poppins"/>
          <w:b/>
          <w:sz w:val="20"/>
          <w:szCs w:val="20"/>
        </w:rPr>
        <w:t xml:space="preserve"> hours per month</w:t>
      </w:r>
      <w:r w:rsidRPr="00D96093">
        <w:rPr>
          <w:rFonts w:ascii="Poppins" w:hAnsi="Poppins" w:cs="Poppins"/>
          <w:sz w:val="20"/>
          <w:szCs w:val="20"/>
        </w:rPr>
        <w:t xml:space="preserve"> on supervision</w:t>
      </w:r>
      <w:r w:rsidR="00864C86" w:rsidRPr="00D96093">
        <w:rPr>
          <w:rFonts w:ascii="Poppins" w:hAnsi="Poppins" w:cs="Poppins"/>
          <w:sz w:val="20"/>
          <w:szCs w:val="20"/>
        </w:rPr>
        <w:t xml:space="preserve"> and project oversight</w:t>
      </w:r>
      <w:r w:rsidRPr="00D96093">
        <w:rPr>
          <w:rFonts w:ascii="Poppins" w:hAnsi="Poppins" w:cs="Poppins"/>
          <w:sz w:val="20"/>
          <w:szCs w:val="20"/>
        </w:rPr>
        <w:t xml:space="preserve">. Please take this into careful consideration when choosing a staff member for the Supervisor position. </w:t>
      </w:r>
      <w:r w:rsidR="007510B0" w:rsidRPr="00D96093">
        <w:rPr>
          <w:rFonts w:ascii="Poppins" w:hAnsi="Poppins" w:cs="Poppins"/>
          <w:sz w:val="20"/>
          <w:szCs w:val="20"/>
          <w:u w:val="single"/>
        </w:rPr>
        <w:t>*</w:t>
      </w:r>
      <w:r w:rsidR="007510B0" w:rsidRPr="00D96093">
        <w:rPr>
          <w:rFonts w:ascii="Poppins" w:hAnsi="Poppins" w:cs="Poppins"/>
          <w:b/>
          <w:i/>
          <w:sz w:val="20"/>
          <w:szCs w:val="20"/>
          <w:u w:val="single"/>
        </w:rPr>
        <w:t xml:space="preserve">Site supervisor involvement is the key determinant of a successful </w:t>
      </w:r>
      <w:r w:rsidR="008A19D3">
        <w:rPr>
          <w:rFonts w:ascii="Poppins" w:hAnsi="Poppins" w:cs="Poppins"/>
          <w:b/>
          <w:i/>
          <w:sz w:val="20"/>
          <w:szCs w:val="20"/>
          <w:u w:val="single"/>
        </w:rPr>
        <w:t>AmeriCorps</w:t>
      </w:r>
      <w:r w:rsidR="00AF5E01">
        <w:rPr>
          <w:rFonts w:ascii="Poppins" w:hAnsi="Poppins" w:cs="Poppins"/>
          <w:b/>
          <w:i/>
          <w:sz w:val="20"/>
          <w:szCs w:val="20"/>
          <w:u w:val="single"/>
        </w:rPr>
        <w:t xml:space="preserve"> VISTA member</w:t>
      </w:r>
      <w:r w:rsidR="007510B0" w:rsidRPr="00D96093">
        <w:rPr>
          <w:rFonts w:ascii="Poppins" w:hAnsi="Poppins" w:cs="Poppins"/>
          <w:b/>
          <w:i/>
          <w:sz w:val="20"/>
          <w:szCs w:val="20"/>
          <w:u w:val="single"/>
        </w:rPr>
        <w:t xml:space="preserve"> </w:t>
      </w:r>
      <w:proofErr w:type="gramStart"/>
      <w:r w:rsidR="007510B0" w:rsidRPr="00D96093">
        <w:rPr>
          <w:rFonts w:ascii="Poppins" w:hAnsi="Poppins" w:cs="Poppins"/>
          <w:b/>
          <w:i/>
          <w:sz w:val="20"/>
          <w:szCs w:val="20"/>
          <w:u w:val="single"/>
        </w:rPr>
        <w:t>placement.*</w:t>
      </w:r>
      <w:proofErr w:type="gramEnd"/>
    </w:p>
    <w:p w14:paraId="7A8A93C6" w14:textId="77777777" w:rsidR="00A63732" w:rsidRPr="00D96093" w:rsidRDefault="00A63732" w:rsidP="00FD5638">
      <w:pPr>
        <w:pStyle w:val="NoSpacing"/>
        <w:rPr>
          <w:rFonts w:ascii="Poppins" w:hAnsi="Poppins" w:cs="Poppins"/>
          <w:sz w:val="20"/>
          <w:szCs w:val="20"/>
        </w:rPr>
      </w:pPr>
    </w:p>
    <w:p w14:paraId="31540366" w14:textId="77777777" w:rsidR="00E472C8" w:rsidRDefault="00A63732" w:rsidP="00FD5638">
      <w:pPr>
        <w:pStyle w:val="NoSpacing"/>
        <w:rPr>
          <w:rFonts w:ascii="Poppins" w:hAnsi="Poppins" w:cs="Poppins"/>
          <w:sz w:val="20"/>
          <w:szCs w:val="20"/>
        </w:rPr>
      </w:pPr>
      <w:r w:rsidRPr="00D96093">
        <w:rPr>
          <w:rFonts w:ascii="Poppins" w:hAnsi="Poppins" w:cs="Poppins"/>
          <w:sz w:val="20"/>
          <w:szCs w:val="20"/>
        </w:rPr>
        <w:t xml:space="preserve">Supervisors must make time to </w:t>
      </w:r>
      <w:r w:rsidRPr="00E472C8">
        <w:rPr>
          <w:rFonts w:ascii="Poppins" w:hAnsi="Poppins" w:cs="Poppins"/>
          <w:sz w:val="20"/>
          <w:szCs w:val="20"/>
          <w:u w:val="single"/>
        </w:rPr>
        <w:t xml:space="preserve">meet regularly with </w:t>
      </w:r>
      <w:r w:rsidR="00D35AE4">
        <w:rPr>
          <w:rFonts w:ascii="Poppins" w:hAnsi="Poppins" w:cs="Poppins"/>
          <w:sz w:val="20"/>
          <w:szCs w:val="20"/>
          <w:u w:val="single"/>
        </w:rPr>
        <w:t>Literacy Leaders</w:t>
      </w:r>
      <w:r w:rsidRPr="00D96093">
        <w:rPr>
          <w:rFonts w:ascii="Poppins" w:hAnsi="Poppins" w:cs="Poppins"/>
          <w:sz w:val="20"/>
          <w:szCs w:val="20"/>
        </w:rPr>
        <w:t xml:space="preserve"> </w:t>
      </w:r>
      <w:r w:rsidR="00E472C8">
        <w:rPr>
          <w:rFonts w:ascii="Poppins" w:hAnsi="Poppins" w:cs="Poppins"/>
          <w:sz w:val="20"/>
          <w:szCs w:val="20"/>
        </w:rPr>
        <w:t xml:space="preserve">(at least once per week) </w:t>
      </w:r>
      <w:r w:rsidRPr="00D96093">
        <w:rPr>
          <w:rFonts w:ascii="Poppins" w:hAnsi="Poppins" w:cs="Poppins"/>
          <w:sz w:val="20"/>
          <w:szCs w:val="20"/>
        </w:rPr>
        <w:t xml:space="preserve">to provide support, feedback, guidance, training and mentoring and to assess progress toward project goals. </w:t>
      </w:r>
    </w:p>
    <w:p w14:paraId="7F132C41" w14:textId="77777777" w:rsidR="00E472C8" w:rsidRDefault="00E472C8" w:rsidP="00FD5638">
      <w:pPr>
        <w:pStyle w:val="NoSpacing"/>
        <w:rPr>
          <w:rFonts w:ascii="Poppins" w:hAnsi="Poppins" w:cs="Poppins"/>
          <w:sz w:val="20"/>
          <w:szCs w:val="20"/>
        </w:rPr>
      </w:pPr>
    </w:p>
    <w:p w14:paraId="1D95AF67" w14:textId="77777777" w:rsidR="00E472C8" w:rsidRDefault="00A63732" w:rsidP="00FD5638">
      <w:pPr>
        <w:pStyle w:val="NoSpacing"/>
        <w:rPr>
          <w:rFonts w:ascii="Poppins" w:hAnsi="Poppins" w:cs="Poppins"/>
          <w:sz w:val="20"/>
          <w:szCs w:val="20"/>
        </w:rPr>
      </w:pPr>
      <w:r w:rsidRPr="00D96093">
        <w:rPr>
          <w:rFonts w:ascii="Poppins" w:hAnsi="Poppins" w:cs="Poppins"/>
          <w:sz w:val="20"/>
          <w:szCs w:val="20"/>
        </w:rPr>
        <w:t>Site supervis</w:t>
      </w:r>
      <w:r w:rsidR="004D1EB8" w:rsidRPr="00D96093">
        <w:rPr>
          <w:rFonts w:ascii="Poppins" w:hAnsi="Poppins" w:cs="Poppins"/>
          <w:sz w:val="20"/>
          <w:szCs w:val="20"/>
        </w:rPr>
        <w:t>ors attend</w:t>
      </w:r>
      <w:r w:rsidR="00E472C8">
        <w:rPr>
          <w:rFonts w:ascii="Poppins" w:hAnsi="Poppins" w:cs="Poppins"/>
          <w:sz w:val="20"/>
          <w:szCs w:val="20"/>
        </w:rPr>
        <w:t xml:space="preserve"> </w:t>
      </w:r>
      <w:r w:rsidR="00AF5E01">
        <w:rPr>
          <w:rFonts w:ascii="Poppins" w:hAnsi="Poppins" w:cs="Poppins"/>
          <w:sz w:val="20"/>
          <w:szCs w:val="20"/>
          <w:u w:val="single"/>
        </w:rPr>
        <w:t xml:space="preserve">multiple </w:t>
      </w:r>
      <w:r w:rsidR="00E472C8" w:rsidRPr="00E472C8">
        <w:rPr>
          <w:rFonts w:ascii="Poppins" w:hAnsi="Poppins" w:cs="Poppins"/>
          <w:sz w:val="20"/>
          <w:szCs w:val="20"/>
          <w:u w:val="single"/>
        </w:rPr>
        <w:t>training workshops annually</w:t>
      </w:r>
      <w:r w:rsidR="00E472C8">
        <w:rPr>
          <w:rFonts w:ascii="Poppins" w:hAnsi="Poppins" w:cs="Poppins"/>
          <w:sz w:val="20"/>
          <w:szCs w:val="20"/>
        </w:rPr>
        <w:t xml:space="preserve">: </w:t>
      </w:r>
      <w:r w:rsidR="00AF5E01">
        <w:rPr>
          <w:rFonts w:ascii="Poppins" w:hAnsi="Poppins" w:cs="Poppins"/>
          <w:sz w:val="20"/>
          <w:szCs w:val="20"/>
        </w:rPr>
        <w:t xml:space="preserve">before beginning member recruitment for the next program year, </w:t>
      </w:r>
      <w:r w:rsidR="00E472C8">
        <w:rPr>
          <w:rFonts w:ascii="Poppins" w:hAnsi="Poppins" w:cs="Poppins"/>
          <w:sz w:val="20"/>
          <w:szCs w:val="20"/>
        </w:rPr>
        <w:t xml:space="preserve">a 2-part orientation on designing annual work plans and recruiting and supervising </w:t>
      </w:r>
      <w:r w:rsidR="00AF5E01">
        <w:rPr>
          <w:rFonts w:ascii="Poppins" w:hAnsi="Poppins" w:cs="Poppins"/>
          <w:sz w:val="20"/>
          <w:szCs w:val="20"/>
        </w:rPr>
        <w:t>AmeriCorps VISTA members</w:t>
      </w:r>
      <w:r w:rsidR="00E472C8">
        <w:rPr>
          <w:rFonts w:ascii="Poppins" w:hAnsi="Poppins" w:cs="Poppins"/>
          <w:sz w:val="20"/>
          <w:szCs w:val="20"/>
        </w:rPr>
        <w:t xml:space="preserve">, and a joint workshop </w:t>
      </w:r>
      <w:r w:rsidR="00AF5E01">
        <w:rPr>
          <w:rFonts w:ascii="Poppins" w:hAnsi="Poppins" w:cs="Poppins"/>
          <w:sz w:val="20"/>
          <w:szCs w:val="20"/>
        </w:rPr>
        <w:t>after VISTAs begin service</w:t>
      </w:r>
      <w:r w:rsidR="00E472C8">
        <w:rPr>
          <w:rFonts w:ascii="Poppins" w:hAnsi="Poppins" w:cs="Poppins"/>
          <w:sz w:val="20"/>
          <w:szCs w:val="20"/>
        </w:rPr>
        <w:t xml:space="preserve"> with </w:t>
      </w:r>
      <w:r w:rsidR="00597157">
        <w:rPr>
          <w:rFonts w:ascii="Poppins" w:hAnsi="Poppins" w:cs="Poppins"/>
          <w:sz w:val="20"/>
          <w:szCs w:val="20"/>
        </w:rPr>
        <w:t xml:space="preserve">the </w:t>
      </w:r>
      <w:r w:rsidR="00D35AE4">
        <w:rPr>
          <w:rFonts w:ascii="Poppins" w:hAnsi="Poppins" w:cs="Poppins"/>
          <w:sz w:val="20"/>
          <w:szCs w:val="20"/>
        </w:rPr>
        <w:t>Literacy Leadership</w:t>
      </w:r>
      <w:r w:rsidR="00AF5E01">
        <w:rPr>
          <w:rFonts w:ascii="Poppins" w:hAnsi="Poppins" w:cs="Poppins"/>
          <w:sz w:val="20"/>
          <w:szCs w:val="20"/>
        </w:rPr>
        <w:t xml:space="preserve"> VISTAs</w:t>
      </w:r>
      <w:r w:rsidR="00E472C8">
        <w:rPr>
          <w:rFonts w:ascii="Poppins" w:hAnsi="Poppins" w:cs="Poppins"/>
          <w:sz w:val="20"/>
          <w:szCs w:val="20"/>
        </w:rPr>
        <w:t xml:space="preserve"> </w:t>
      </w:r>
      <w:r w:rsidR="009359C6">
        <w:rPr>
          <w:rFonts w:ascii="Poppins" w:hAnsi="Poppins" w:cs="Poppins"/>
          <w:sz w:val="20"/>
          <w:szCs w:val="20"/>
        </w:rPr>
        <w:t xml:space="preserve">and supervisors </w:t>
      </w:r>
      <w:r w:rsidR="00E472C8">
        <w:rPr>
          <w:rFonts w:ascii="Poppins" w:hAnsi="Poppins" w:cs="Poppins"/>
          <w:sz w:val="20"/>
          <w:szCs w:val="20"/>
        </w:rPr>
        <w:t xml:space="preserve">on communication and work styles. </w:t>
      </w:r>
      <w:r w:rsidR="000C12DC">
        <w:rPr>
          <w:rFonts w:ascii="Poppins" w:hAnsi="Poppins" w:cs="Poppins"/>
          <w:sz w:val="20"/>
          <w:szCs w:val="20"/>
        </w:rPr>
        <w:t>Additional joint trainings or conferences may be offered for VISTA supervisors, and regular (typically monthly) trainings will be required for AmeriCorps VISTA members.</w:t>
      </w:r>
    </w:p>
    <w:p w14:paraId="1276CA94" w14:textId="77777777" w:rsidR="00A63732" w:rsidRPr="00D96093" w:rsidRDefault="00A63732" w:rsidP="00FD5638">
      <w:pPr>
        <w:pStyle w:val="NoSpacing"/>
        <w:rPr>
          <w:rFonts w:ascii="Poppins" w:hAnsi="Poppins" w:cs="Poppins"/>
          <w:b/>
          <w:sz w:val="20"/>
          <w:szCs w:val="20"/>
          <w:u w:val="single"/>
        </w:rPr>
      </w:pPr>
    </w:p>
    <w:p w14:paraId="7246402B" w14:textId="77777777" w:rsidR="003B74EC" w:rsidRPr="00D96093" w:rsidRDefault="003B74EC" w:rsidP="00FD5638">
      <w:pPr>
        <w:pStyle w:val="NoSpacing"/>
        <w:rPr>
          <w:rFonts w:ascii="Poppins" w:hAnsi="Poppins" w:cs="Poppins"/>
          <w:b/>
          <w:sz w:val="20"/>
          <w:szCs w:val="20"/>
          <w:u w:val="single"/>
        </w:rPr>
      </w:pPr>
      <w:r w:rsidRPr="00D96093">
        <w:rPr>
          <w:rFonts w:ascii="Poppins" w:hAnsi="Poppins" w:cs="Poppins"/>
          <w:b/>
          <w:sz w:val="20"/>
          <w:szCs w:val="20"/>
          <w:u w:val="single"/>
        </w:rPr>
        <w:t>Pro</w:t>
      </w:r>
      <w:r w:rsidR="00C0065C" w:rsidRPr="00D96093">
        <w:rPr>
          <w:rFonts w:ascii="Poppins" w:hAnsi="Poppins" w:cs="Poppins"/>
          <w:b/>
          <w:sz w:val="20"/>
          <w:szCs w:val="20"/>
          <w:u w:val="single"/>
        </w:rPr>
        <w:t>ject p</w:t>
      </w:r>
      <w:r w:rsidRPr="00D96093">
        <w:rPr>
          <w:rFonts w:ascii="Poppins" w:hAnsi="Poppins" w:cs="Poppins"/>
          <w:b/>
          <w:sz w:val="20"/>
          <w:szCs w:val="20"/>
          <w:u w:val="single"/>
        </w:rPr>
        <w:t>lanning</w:t>
      </w:r>
    </w:p>
    <w:p w14:paraId="0C189880" w14:textId="77777777" w:rsidR="003B74EC" w:rsidRPr="00D96093" w:rsidRDefault="003B74EC" w:rsidP="00FD5638">
      <w:pPr>
        <w:pStyle w:val="NoSpacing"/>
        <w:rPr>
          <w:rFonts w:ascii="Poppins" w:hAnsi="Poppins" w:cs="Poppins"/>
          <w:sz w:val="20"/>
          <w:szCs w:val="20"/>
        </w:rPr>
      </w:pPr>
      <w:r w:rsidRPr="00D96093">
        <w:rPr>
          <w:rFonts w:ascii="Poppins" w:hAnsi="Poppins" w:cs="Poppins"/>
          <w:sz w:val="20"/>
          <w:szCs w:val="20"/>
        </w:rPr>
        <w:t xml:space="preserve">Host sites work with </w:t>
      </w:r>
      <w:r w:rsidR="00E472C8">
        <w:rPr>
          <w:rFonts w:ascii="Poppins" w:hAnsi="Poppins" w:cs="Poppins"/>
          <w:sz w:val="20"/>
          <w:szCs w:val="20"/>
        </w:rPr>
        <w:t>Literacy Minnesota</w:t>
      </w:r>
      <w:r w:rsidRPr="00D96093">
        <w:rPr>
          <w:rFonts w:ascii="Poppins" w:hAnsi="Poppins" w:cs="Poppins"/>
          <w:sz w:val="20"/>
          <w:szCs w:val="20"/>
        </w:rPr>
        <w:t xml:space="preserve"> to develop a</w:t>
      </w:r>
      <w:r w:rsidR="00E472C8">
        <w:rPr>
          <w:rFonts w:ascii="Poppins" w:hAnsi="Poppins" w:cs="Poppins"/>
          <w:sz w:val="20"/>
          <w:szCs w:val="20"/>
        </w:rPr>
        <w:t>n annual</w:t>
      </w:r>
      <w:r w:rsidRPr="00D96093">
        <w:rPr>
          <w:rFonts w:ascii="Poppins" w:hAnsi="Poppins" w:cs="Poppins"/>
          <w:sz w:val="20"/>
          <w:szCs w:val="20"/>
        </w:rPr>
        <w:t xml:space="preserve"> VISTA Assignment Description</w:t>
      </w:r>
      <w:r w:rsidR="0038651D" w:rsidRPr="00D96093">
        <w:rPr>
          <w:rFonts w:ascii="Poppins" w:hAnsi="Poppins" w:cs="Poppins"/>
          <w:sz w:val="20"/>
          <w:szCs w:val="20"/>
        </w:rPr>
        <w:t xml:space="preserve"> (VAD)</w:t>
      </w:r>
      <w:r w:rsidR="00E472C8">
        <w:rPr>
          <w:rFonts w:ascii="Poppins" w:hAnsi="Poppins" w:cs="Poppins"/>
          <w:sz w:val="20"/>
          <w:szCs w:val="20"/>
        </w:rPr>
        <w:t xml:space="preserve"> workplan</w:t>
      </w:r>
      <w:r w:rsidRPr="00D96093">
        <w:rPr>
          <w:rFonts w:ascii="Poppins" w:hAnsi="Poppins" w:cs="Poppins"/>
          <w:sz w:val="20"/>
          <w:szCs w:val="20"/>
        </w:rPr>
        <w:t xml:space="preserve">. </w:t>
      </w:r>
      <w:r w:rsidR="0013541E" w:rsidRPr="00D96093">
        <w:rPr>
          <w:rFonts w:ascii="Poppins" w:hAnsi="Poppins" w:cs="Poppins"/>
          <w:sz w:val="20"/>
          <w:szCs w:val="20"/>
        </w:rPr>
        <w:t>This document</w:t>
      </w:r>
      <w:r w:rsidRPr="00D96093">
        <w:rPr>
          <w:rFonts w:ascii="Poppins" w:hAnsi="Poppins" w:cs="Poppins"/>
          <w:sz w:val="20"/>
          <w:szCs w:val="20"/>
        </w:rPr>
        <w:t xml:space="preserve"> must be approved by </w:t>
      </w:r>
      <w:r w:rsidR="00E472C8">
        <w:rPr>
          <w:rFonts w:ascii="Poppins" w:hAnsi="Poppins" w:cs="Poppins"/>
          <w:sz w:val="20"/>
          <w:szCs w:val="20"/>
        </w:rPr>
        <w:t>the federal AmeriCorps agency.</w:t>
      </w:r>
    </w:p>
    <w:p w14:paraId="269F291D" w14:textId="77777777" w:rsidR="003B74EC" w:rsidRPr="00D96093" w:rsidRDefault="003B74EC" w:rsidP="00FD5638">
      <w:pPr>
        <w:pStyle w:val="NoSpacing"/>
        <w:rPr>
          <w:rFonts w:ascii="Poppins" w:hAnsi="Poppins" w:cs="Poppins"/>
          <w:sz w:val="20"/>
          <w:szCs w:val="20"/>
        </w:rPr>
      </w:pPr>
    </w:p>
    <w:p w14:paraId="42F9035E" w14:textId="77777777" w:rsidR="001722B6" w:rsidRPr="00D96093" w:rsidRDefault="00C0065C" w:rsidP="00FD5638">
      <w:pPr>
        <w:pStyle w:val="NoSpacing"/>
        <w:rPr>
          <w:rFonts w:ascii="Poppins" w:hAnsi="Poppins" w:cs="Poppins"/>
          <w:b/>
          <w:sz w:val="20"/>
          <w:szCs w:val="20"/>
        </w:rPr>
      </w:pPr>
      <w:r w:rsidRPr="00D96093">
        <w:rPr>
          <w:rFonts w:ascii="Poppins" w:hAnsi="Poppins" w:cs="Poppins"/>
          <w:b/>
          <w:sz w:val="20"/>
          <w:szCs w:val="20"/>
          <w:u w:val="single"/>
        </w:rPr>
        <w:lastRenderedPageBreak/>
        <w:t>Project m</w:t>
      </w:r>
      <w:r w:rsidR="00D75A3A" w:rsidRPr="00D96093">
        <w:rPr>
          <w:rFonts w:ascii="Poppins" w:hAnsi="Poppins" w:cs="Poppins"/>
          <w:b/>
          <w:sz w:val="20"/>
          <w:szCs w:val="20"/>
          <w:u w:val="single"/>
        </w:rPr>
        <w:t>anagement</w:t>
      </w:r>
    </w:p>
    <w:p w14:paraId="66031213" w14:textId="77777777" w:rsidR="00D75A3A" w:rsidRPr="00D96093" w:rsidRDefault="007510B0" w:rsidP="00FD5638">
      <w:pPr>
        <w:pStyle w:val="NoSpacing"/>
        <w:rPr>
          <w:rFonts w:ascii="Poppins" w:hAnsi="Poppins" w:cs="Poppins"/>
          <w:sz w:val="20"/>
          <w:szCs w:val="20"/>
        </w:rPr>
      </w:pPr>
      <w:r>
        <w:rPr>
          <w:rFonts w:ascii="Poppins" w:hAnsi="Poppins" w:cs="Poppins"/>
          <w:sz w:val="20"/>
          <w:szCs w:val="20"/>
        </w:rPr>
        <w:t>Host sites</w:t>
      </w:r>
      <w:r w:rsidR="00D75A3A" w:rsidRPr="00D96093">
        <w:rPr>
          <w:rFonts w:ascii="Poppins" w:hAnsi="Poppins" w:cs="Poppins"/>
          <w:sz w:val="20"/>
          <w:szCs w:val="20"/>
        </w:rPr>
        <w:t xml:space="preserve"> </w:t>
      </w:r>
      <w:r>
        <w:rPr>
          <w:rFonts w:ascii="Poppins" w:hAnsi="Poppins" w:cs="Poppins"/>
          <w:sz w:val="20"/>
          <w:szCs w:val="20"/>
        </w:rPr>
        <w:t>oversee</w:t>
      </w:r>
      <w:r w:rsidR="008955E3" w:rsidRPr="00D96093">
        <w:rPr>
          <w:rFonts w:ascii="Poppins" w:hAnsi="Poppins" w:cs="Poppins"/>
          <w:sz w:val="20"/>
          <w:szCs w:val="20"/>
        </w:rPr>
        <w:t xml:space="preserve"> the day-to-day management of the project, including direct supervision of </w:t>
      </w:r>
      <w:r w:rsidR="00D35AE4">
        <w:rPr>
          <w:rFonts w:ascii="Poppins" w:hAnsi="Poppins" w:cs="Poppins"/>
          <w:sz w:val="20"/>
          <w:szCs w:val="20"/>
        </w:rPr>
        <w:t>Literacy Leadership</w:t>
      </w:r>
      <w:r w:rsidR="000C12DC">
        <w:rPr>
          <w:rFonts w:ascii="Poppins" w:hAnsi="Poppins" w:cs="Poppins"/>
          <w:sz w:val="20"/>
          <w:szCs w:val="20"/>
        </w:rPr>
        <w:t xml:space="preserve"> VISTA member(s)</w:t>
      </w:r>
      <w:r w:rsidR="008955E3" w:rsidRPr="00D96093">
        <w:rPr>
          <w:rFonts w:ascii="Poppins" w:hAnsi="Poppins" w:cs="Poppins"/>
          <w:sz w:val="20"/>
          <w:szCs w:val="20"/>
        </w:rPr>
        <w:t xml:space="preserve">, reporting and evaluation, and ensuring </w:t>
      </w:r>
      <w:r w:rsidR="000C12DC">
        <w:rPr>
          <w:rFonts w:ascii="Poppins" w:hAnsi="Poppins" w:cs="Poppins"/>
          <w:sz w:val="20"/>
          <w:szCs w:val="20"/>
        </w:rPr>
        <w:t>AmeriCorps VISTA members</w:t>
      </w:r>
      <w:r w:rsidR="008955E3" w:rsidRPr="00D96093">
        <w:rPr>
          <w:rFonts w:ascii="Poppins" w:hAnsi="Poppins" w:cs="Poppins"/>
          <w:sz w:val="20"/>
          <w:szCs w:val="20"/>
        </w:rPr>
        <w:t xml:space="preserve"> have </w:t>
      </w:r>
      <w:r w:rsidR="0035416F" w:rsidRPr="00D96093">
        <w:rPr>
          <w:rFonts w:ascii="Poppins" w:hAnsi="Poppins" w:cs="Poppins"/>
          <w:sz w:val="20"/>
          <w:szCs w:val="20"/>
        </w:rPr>
        <w:t xml:space="preserve">sufficient </w:t>
      </w:r>
      <w:r w:rsidR="008955E3" w:rsidRPr="00D96093">
        <w:rPr>
          <w:rFonts w:ascii="Poppins" w:hAnsi="Poppins" w:cs="Poppins"/>
          <w:sz w:val="20"/>
          <w:szCs w:val="20"/>
        </w:rPr>
        <w:t xml:space="preserve">resources and on-site support to fulfill their project responsibilities. </w:t>
      </w:r>
      <w:r w:rsidR="00D75A3A" w:rsidRPr="00D96093">
        <w:rPr>
          <w:rFonts w:ascii="Poppins" w:hAnsi="Poppins" w:cs="Poppins"/>
          <w:sz w:val="20"/>
          <w:szCs w:val="20"/>
        </w:rPr>
        <w:t xml:space="preserve">This </w:t>
      </w:r>
      <w:r w:rsidR="0033369F" w:rsidRPr="00D96093">
        <w:rPr>
          <w:rFonts w:ascii="Poppins" w:hAnsi="Poppins" w:cs="Poppins"/>
          <w:sz w:val="20"/>
          <w:szCs w:val="20"/>
        </w:rPr>
        <w:t>involves</w:t>
      </w:r>
      <w:r w:rsidR="00D75A3A" w:rsidRPr="00D96093">
        <w:rPr>
          <w:rFonts w:ascii="Poppins" w:hAnsi="Poppins" w:cs="Poppins"/>
          <w:sz w:val="20"/>
          <w:szCs w:val="20"/>
        </w:rPr>
        <w:t xml:space="preserve"> </w:t>
      </w:r>
      <w:r w:rsidR="00D75A3A" w:rsidRPr="00D96093">
        <w:rPr>
          <w:rFonts w:ascii="Poppins" w:hAnsi="Poppins" w:cs="Poppins"/>
          <w:b/>
          <w:sz w:val="20"/>
          <w:szCs w:val="20"/>
        </w:rPr>
        <w:t xml:space="preserve">budgeting adequate </w:t>
      </w:r>
      <w:r w:rsidR="002F4FE8" w:rsidRPr="00D96093">
        <w:rPr>
          <w:rFonts w:ascii="Poppins" w:hAnsi="Poppins" w:cs="Poppins"/>
          <w:b/>
          <w:sz w:val="20"/>
          <w:szCs w:val="20"/>
        </w:rPr>
        <w:t xml:space="preserve">staff </w:t>
      </w:r>
      <w:r w:rsidR="00D75A3A" w:rsidRPr="00D96093">
        <w:rPr>
          <w:rFonts w:ascii="Poppins" w:hAnsi="Poppins" w:cs="Poppins"/>
          <w:b/>
          <w:sz w:val="20"/>
          <w:szCs w:val="20"/>
        </w:rPr>
        <w:t>time</w:t>
      </w:r>
      <w:r w:rsidR="00D75A3A" w:rsidRPr="00D96093">
        <w:rPr>
          <w:rFonts w:ascii="Poppins" w:hAnsi="Poppins" w:cs="Poppins"/>
          <w:sz w:val="20"/>
          <w:szCs w:val="20"/>
        </w:rPr>
        <w:t xml:space="preserve"> for direct supervision of the </w:t>
      </w:r>
      <w:r w:rsidR="00D35AE4">
        <w:rPr>
          <w:rFonts w:ascii="Poppins" w:hAnsi="Poppins" w:cs="Poppins"/>
          <w:sz w:val="20"/>
          <w:szCs w:val="20"/>
        </w:rPr>
        <w:t>Literacy Leader</w:t>
      </w:r>
      <w:r w:rsidR="00D75A3A" w:rsidRPr="00D96093">
        <w:rPr>
          <w:rFonts w:ascii="Poppins" w:hAnsi="Poppins" w:cs="Poppins"/>
          <w:sz w:val="20"/>
          <w:szCs w:val="20"/>
        </w:rPr>
        <w:t xml:space="preserve"> and </w:t>
      </w:r>
      <w:r w:rsidR="00F57186" w:rsidRPr="00D96093">
        <w:rPr>
          <w:rFonts w:ascii="Poppins" w:hAnsi="Poppins" w:cs="Poppins"/>
          <w:sz w:val="20"/>
          <w:szCs w:val="20"/>
        </w:rPr>
        <w:t xml:space="preserve">of </w:t>
      </w:r>
      <w:r w:rsidR="00B34752" w:rsidRPr="00D96093">
        <w:rPr>
          <w:rFonts w:ascii="Poppins" w:hAnsi="Poppins" w:cs="Poppins"/>
          <w:sz w:val="20"/>
          <w:szCs w:val="20"/>
        </w:rPr>
        <w:t xml:space="preserve">the project. Host sites are also responsible for </w:t>
      </w:r>
      <w:r w:rsidR="00D75A3A" w:rsidRPr="00D96093">
        <w:rPr>
          <w:rFonts w:ascii="Poppins" w:hAnsi="Poppins" w:cs="Poppins"/>
          <w:sz w:val="20"/>
          <w:szCs w:val="20"/>
        </w:rPr>
        <w:t xml:space="preserve">providing </w:t>
      </w:r>
      <w:r w:rsidR="00B34752" w:rsidRPr="00D96093">
        <w:rPr>
          <w:rFonts w:ascii="Poppins" w:hAnsi="Poppins" w:cs="Poppins"/>
          <w:sz w:val="20"/>
          <w:szCs w:val="20"/>
        </w:rPr>
        <w:t xml:space="preserve">the </w:t>
      </w:r>
      <w:r w:rsidR="00D75A3A" w:rsidRPr="00D96093">
        <w:rPr>
          <w:rFonts w:ascii="Poppins" w:hAnsi="Poppins" w:cs="Poppins"/>
          <w:sz w:val="20"/>
          <w:szCs w:val="20"/>
        </w:rPr>
        <w:t>necessary administrative support t</w:t>
      </w:r>
      <w:r w:rsidR="00C61B7C" w:rsidRPr="00D96093">
        <w:rPr>
          <w:rFonts w:ascii="Poppins" w:hAnsi="Poppins" w:cs="Poppins"/>
          <w:sz w:val="20"/>
          <w:szCs w:val="20"/>
        </w:rPr>
        <w:t xml:space="preserve">o design and complete the goals and </w:t>
      </w:r>
      <w:r w:rsidR="00D75A3A" w:rsidRPr="00D96093">
        <w:rPr>
          <w:rFonts w:ascii="Poppins" w:hAnsi="Poppins" w:cs="Poppins"/>
          <w:sz w:val="20"/>
          <w:szCs w:val="20"/>
        </w:rPr>
        <w:t xml:space="preserve">objectives of the </w:t>
      </w:r>
      <w:r w:rsidR="00D35AE4">
        <w:rPr>
          <w:rFonts w:ascii="Poppins" w:hAnsi="Poppins" w:cs="Poppins"/>
          <w:sz w:val="20"/>
          <w:szCs w:val="20"/>
        </w:rPr>
        <w:t>Literacy Leadership</w:t>
      </w:r>
      <w:r w:rsidR="00396AD9">
        <w:rPr>
          <w:rFonts w:ascii="Poppins" w:hAnsi="Poppins" w:cs="Poppins"/>
          <w:sz w:val="20"/>
          <w:szCs w:val="20"/>
        </w:rPr>
        <w:t xml:space="preserve"> </w:t>
      </w:r>
      <w:r w:rsidR="000C12DC">
        <w:rPr>
          <w:rFonts w:ascii="Poppins" w:hAnsi="Poppins" w:cs="Poppins"/>
          <w:sz w:val="20"/>
          <w:szCs w:val="20"/>
        </w:rPr>
        <w:t>VISTA</w:t>
      </w:r>
      <w:r w:rsidR="00D75A3A" w:rsidRPr="00D96093">
        <w:rPr>
          <w:rFonts w:ascii="Poppins" w:hAnsi="Poppins" w:cs="Poppins"/>
          <w:sz w:val="20"/>
          <w:szCs w:val="20"/>
        </w:rPr>
        <w:t xml:space="preserve"> project</w:t>
      </w:r>
      <w:r w:rsidR="00C61B7C" w:rsidRPr="00D96093">
        <w:rPr>
          <w:rFonts w:ascii="Poppins" w:hAnsi="Poppins" w:cs="Poppins"/>
          <w:sz w:val="20"/>
          <w:szCs w:val="20"/>
        </w:rPr>
        <w:t xml:space="preserve"> and ensure sustainability. </w:t>
      </w:r>
    </w:p>
    <w:p w14:paraId="1ED95672" w14:textId="77777777" w:rsidR="000F7581" w:rsidRPr="00D96093" w:rsidRDefault="000F7581" w:rsidP="00FD5638">
      <w:pPr>
        <w:pStyle w:val="NoSpacing"/>
        <w:rPr>
          <w:rFonts w:ascii="Poppins" w:hAnsi="Poppins" w:cs="Poppins"/>
          <w:sz w:val="20"/>
          <w:szCs w:val="20"/>
        </w:rPr>
      </w:pPr>
    </w:p>
    <w:p w14:paraId="12D60A57" w14:textId="77777777" w:rsidR="00D75A3A" w:rsidRPr="00D96093" w:rsidRDefault="000C12DC" w:rsidP="00FD5638">
      <w:pPr>
        <w:pStyle w:val="NoSpacing"/>
        <w:rPr>
          <w:rFonts w:ascii="Poppins" w:hAnsi="Poppins" w:cs="Poppins"/>
          <w:b/>
          <w:sz w:val="20"/>
          <w:szCs w:val="20"/>
        </w:rPr>
      </w:pPr>
      <w:r>
        <w:rPr>
          <w:rFonts w:ascii="Poppins" w:hAnsi="Poppins" w:cs="Poppins"/>
          <w:b/>
          <w:sz w:val="20"/>
          <w:szCs w:val="20"/>
          <w:u w:val="single"/>
        </w:rPr>
        <w:t xml:space="preserve">AmeriCorps </w:t>
      </w:r>
      <w:r w:rsidR="00C0065C" w:rsidRPr="00D96093">
        <w:rPr>
          <w:rFonts w:ascii="Poppins" w:hAnsi="Poppins" w:cs="Poppins"/>
          <w:b/>
          <w:sz w:val="20"/>
          <w:szCs w:val="20"/>
          <w:u w:val="single"/>
        </w:rPr>
        <w:t>VISTA member r</w:t>
      </w:r>
      <w:r w:rsidR="00D75A3A" w:rsidRPr="00D96093">
        <w:rPr>
          <w:rFonts w:ascii="Poppins" w:hAnsi="Poppins" w:cs="Poppins"/>
          <w:b/>
          <w:sz w:val="20"/>
          <w:szCs w:val="20"/>
          <w:u w:val="single"/>
        </w:rPr>
        <w:t>ecruitment</w:t>
      </w:r>
      <w:r w:rsidR="00C0065C" w:rsidRPr="00D96093">
        <w:rPr>
          <w:rFonts w:ascii="Poppins" w:hAnsi="Poppins" w:cs="Poppins"/>
          <w:b/>
          <w:sz w:val="20"/>
          <w:szCs w:val="20"/>
          <w:u w:val="single"/>
        </w:rPr>
        <w:t xml:space="preserve"> and s</w:t>
      </w:r>
      <w:r w:rsidR="00D75A3A" w:rsidRPr="00D96093">
        <w:rPr>
          <w:rFonts w:ascii="Poppins" w:hAnsi="Poppins" w:cs="Poppins"/>
          <w:b/>
          <w:sz w:val="20"/>
          <w:szCs w:val="20"/>
          <w:u w:val="single"/>
        </w:rPr>
        <w:t>election</w:t>
      </w:r>
    </w:p>
    <w:p w14:paraId="3857648D" w14:textId="77777777" w:rsidR="00D75A3A" w:rsidRPr="00D96093" w:rsidRDefault="009551FA" w:rsidP="00FD5638">
      <w:pPr>
        <w:pStyle w:val="NoSpacing"/>
        <w:rPr>
          <w:rFonts w:ascii="Poppins" w:hAnsi="Poppins" w:cs="Poppins"/>
          <w:sz w:val="20"/>
          <w:szCs w:val="20"/>
        </w:rPr>
      </w:pPr>
      <w:r w:rsidRPr="00D96093">
        <w:rPr>
          <w:rFonts w:ascii="Poppins" w:hAnsi="Poppins" w:cs="Poppins"/>
          <w:sz w:val="20"/>
          <w:szCs w:val="20"/>
        </w:rPr>
        <w:t xml:space="preserve">Host sites </w:t>
      </w:r>
      <w:r w:rsidR="00864C86" w:rsidRPr="00D96093">
        <w:rPr>
          <w:rFonts w:ascii="Poppins" w:hAnsi="Poppins" w:cs="Poppins"/>
          <w:b/>
          <w:sz w:val="20"/>
          <w:szCs w:val="20"/>
        </w:rPr>
        <w:t>recruit</w:t>
      </w:r>
      <w:r w:rsidRPr="00D96093">
        <w:rPr>
          <w:rFonts w:ascii="Poppins" w:hAnsi="Poppins" w:cs="Poppins"/>
          <w:b/>
          <w:sz w:val="20"/>
          <w:szCs w:val="20"/>
        </w:rPr>
        <w:t>, interview</w:t>
      </w:r>
      <w:r w:rsidR="00864C86" w:rsidRPr="00D96093">
        <w:rPr>
          <w:rFonts w:ascii="Poppins" w:hAnsi="Poppins" w:cs="Poppins"/>
          <w:b/>
          <w:sz w:val="20"/>
          <w:szCs w:val="20"/>
        </w:rPr>
        <w:t xml:space="preserve"> and check</w:t>
      </w:r>
      <w:r w:rsidRPr="00D96093">
        <w:rPr>
          <w:rFonts w:ascii="Poppins" w:hAnsi="Poppins" w:cs="Poppins"/>
          <w:b/>
          <w:sz w:val="20"/>
          <w:szCs w:val="20"/>
        </w:rPr>
        <w:t xml:space="preserve"> references</w:t>
      </w:r>
      <w:r w:rsidRPr="00D96093">
        <w:rPr>
          <w:rFonts w:ascii="Poppins" w:hAnsi="Poppins" w:cs="Poppins"/>
          <w:sz w:val="20"/>
          <w:szCs w:val="20"/>
        </w:rPr>
        <w:t xml:space="preserve"> for </w:t>
      </w:r>
      <w:r w:rsidR="00864C86" w:rsidRPr="00D96093">
        <w:rPr>
          <w:rFonts w:ascii="Poppins" w:hAnsi="Poppins" w:cs="Poppins"/>
          <w:sz w:val="20"/>
          <w:szCs w:val="20"/>
        </w:rPr>
        <w:t xml:space="preserve">their </w:t>
      </w:r>
      <w:r w:rsidR="00D35AE4">
        <w:rPr>
          <w:rFonts w:ascii="Poppins" w:hAnsi="Poppins" w:cs="Poppins"/>
          <w:sz w:val="20"/>
          <w:szCs w:val="20"/>
        </w:rPr>
        <w:t>Literacy Leadership</w:t>
      </w:r>
      <w:r w:rsidR="00396AD9">
        <w:rPr>
          <w:rFonts w:ascii="Poppins" w:hAnsi="Poppins" w:cs="Poppins"/>
          <w:sz w:val="20"/>
          <w:szCs w:val="20"/>
        </w:rPr>
        <w:t xml:space="preserve"> </w:t>
      </w:r>
      <w:r w:rsidR="000C12DC">
        <w:rPr>
          <w:rFonts w:ascii="Poppins" w:hAnsi="Poppins" w:cs="Poppins"/>
          <w:sz w:val="20"/>
          <w:szCs w:val="20"/>
        </w:rPr>
        <w:t>VISTA</w:t>
      </w:r>
      <w:r w:rsidRPr="00D96093">
        <w:rPr>
          <w:rFonts w:ascii="Poppins" w:hAnsi="Poppins" w:cs="Poppins"/>
          <w:sz w:val="20"/>
          <w:szCs w:val="20"/>
        </w:rPr>
        <w:t xml:space="preserve"> applicants. </w:t>
      </w:r>
      <w:r w:rsidR="00E472C8">
        <w:rPr>
          <w:rFonts w:ascii="Poppins" w:hAnsi="Poppins" w:cs="Poppins"/>
          <w:sz w:val="20"/>
          <w:szCs w:val="20"/>
        </w:rPr>
        <w:t>Literacy Minnesota</w:t>
      </w:r>
      <w:r w:rsidRPr="00D96093">
        <w:rPr>
          <w:rFonts w:ascii="Poppins" w:hAnsi="Poppins" w:cs="Poppins"/>
          <w:sz w:val="20"/>
          <w:szCs w:val="20"/>
        </w:rPr>
        <w:t xml:space="preserve"> will assist you in this process by </w:t>
      </w:r>
      <w:r w:rsidR="00FC7D9D" w:rsidRPr="00D96093">
        <w:rPr>
          <w:rFonts w:ascii="Poppins" w:hAnsi="Poppins" w:cs="Poppins"/>
          <w:sz w:val="20"/>
          <w:szCs w:val="20"/>
        </w:rPr>
        <w:t xml:space="preserve">providing training and technical assistance, </w:t>
      </w:r>
      <w:r w:rsidRPr="00D96093">
        <w:rPr>
          <w:rFonts w:ascii="Poppins" w:hAnsi="Poppins" w:cs="Poppins"/>
          <w:sz w:val="20"/>
          <w:szCs w:val="20"/>
        </w:rPr>
        <w:t>placing your position description on the AmeriCorps online recruitment website</w:t>
      </w:r>
      <w:r w:rsidR="00864C86" w:rsidRPr="00D96093">
        <w:rPr>
          <w:rFonts w:ascii="Poppins" w:hAnsi="Poppins" w:cs="Poppins"/>
          <w:sz w:val="20"/>
          <w:szCs w:val="20"/>
        </w:rPr>
        <w:t>, phone screening all applicants</w:t>
      </w:r>
      <w:r w:rsidR="007510B0">
        <w:rPr>
          <w:rFonts w:ascii="Poppins" w:hAnsi="Poppins" w:cs="Poppins"/>
          <w:sz w:val="20"/>
          <w:szCs w:val="20"/>
        </w:rPr>
        <w:t>,</w:t>
      </w:r>
      <w:r w:rsidRPr="00D96093">
        <w:rPr>
          <w:rFonts w:ascii="Poppins" w:hAnsi="Poppins" w:cs="Poppins"/>
          <w:sz w:val="20"/>
          <w:szCs w:val="20"/>
        </w:rPr>
        <w:t xml:space="preserve"> and conducting general recruitment activities. The primary responsibility for filling the position, however, rests with the host site.</w:t>
      </w:r>
    </w:p>
    <w:p w14:paraId="0BB950DD" w14:textId="77777777" w:rsidR="00D75A3A" w:rsidRPr="00D96093" w:rsidRDefault="00D75A3A" w:rsidP="00FD5638">
      <w:pPr>
        <w:pStyle w:val="NoSpacing"/>
        <w:rPr>
          <w:rFonts w:ascii="Poppins" w:hAnsi="Poppins" w:cs="Poppins"/>
          <w:sz w:val="20"/>
          <w:szCs w:val="20"/>
        </w:rPr>
      </w:pPr>
    </w:p>
    <w:p w14:paraId="5F5FE761" w14:textId="77777777" w:rsidR="001722B6" w:rsidRPr="00D96093" w:rsidRDefault="00D35AE4" w:rsidP="00FD5638">
      <w:pPr>
        <w:pStyle w:val="NoSpacing"/>
        <w:rPr>
          <w:rFonts w:ascii="Poppins" w:hAnsi="Poppins" w:cs="Poppins"/>
          <w:b/>
          <w:sz w:val="20"/>
          <w:szCs w:val="20"/>
          <w:u w:val="single"/>
        </w:rPr>
      </w:pPr>
      <w:r>
        <w:rPr>
          <w:rFonts w:ascii="Poppins" w:hAnsi="Poppins" w:cs="Poppins"/>
          <w:b/>
          <w:sz w:val="20"/>
          <w:szCs w:val="20"/>
          <w:u w:val="single"/>
        </w:rPr>
        <w:t>Literacy Leadership</w:t>
      </w:r>
      <w:r w:rsidR="000C12DC">
        <w:rPr>
          <w:rFonts w:ascii="Poppins" w:hAnsi="Poppins" w:cs="Poppins"/>
          <w:b/>
          <w:sz w:val="20"/>
          <w:szCs w:val="20"/>
          <w:u w:val="single"/>
        </w:rPr>
        <w:t xml:space="preserve"> VISTA member</w:t>
      </w:r>
      <w:r w:rsidR="00C0065C" w:rsidRPr="00D96093">
        <w:rPr>
          <w:rFonts w:ascii="Poppins" w:hAnsi="Poppins" w:cs="Poppins"/>
          <w:b/>
          <w:sz w:val="20"/>
          <w:szCs w:val="20"/>
          <w:u w:val="single"/>
        </w:rPr>
        <w:t xml:space="preserve"> t</w:t>
      </w:r>
      <w:r w:rsidR="00C61B7C" w:rsidRPr="00D96093">
        <w:rPr>
          <w:rFonts w:ascii="Poppins" w:hAnsi="Poppins" w:cs="Poppins"/>
          <w:b/>
          <w:sz w:val="20"/>
          <w:szCs w:val="20"/>
          <w:u w:val="single"/>
        </w:rPr>
        <w:t>raining</w:t>
      </w:r>
      <w:r w:rsidR="00C0065C" w:rsidRPr="00D96093">
        <w:rPr>
          <w:rFonts w:ascii="Poppins" w:hAnsi="Poppins" w:cs="Poppins"/>
          <w:b/>
          <w:sz w:val="20"/>
          <w:szCs w:val="20"/>
          <w:u w:val="single"/>
        </w:rPr>
        <w:t xml:space="preserve"> and professional d</w:t>
      </w:r>
      <w:r w:rsidR="00864C86" w:rsidRPr="00D96093">
        <w:rPr>
          <w:rFonts w:ascii="Poppins" w:hAnsi="Poppins" w:cs="Poppins"/>
          <w:b/>
          <w:sz w:val="20"/>
          <w:szCs w:val="20"/>
          <w:u w:val="single"/>
        </w:rPr>
        <w:t>evelopment</w:t>
      </w:r>
    </w:p>
    <w:p w14:paraId="7D3C5DCF" w14:textId="77777777" w:rsidR="004618E1" w:rsidRPr="00D96093" w:rsidRDefault="009551FA" w:rsidP="00FD5638">
      <w:pPr>
        <w:pStyle w:val="NoSpacing"/>
        <w:rPr>
          <w:rFonts w:ascii="Poppins" w:hAnsi="Poppins" w:cs="Poppins"/>
          <w:sz w:val="20"/>
          <w:szCs w:val="20"/>
        </w:rPr>
      </w:pPr>
      <w:r w:rsidRPr="00D96093">
        <w:rPr>
          <w:rFonts w:ascii="Poppins" w:hAnsi="Poppins" w:cs="Poppins"/>
          <w:sz w:val="20"/>
          <w:szCs w:val="20"/>
        </w:rPr>
        <w:t xml:space="preserve">Host sites </w:t>
      </w:r>
      <w:r w:rsidR="00CC5D4F" w:rsidRPr="00D96093">
        <w:rPr>
          <w:rFonts w:ascii="Poppins" w:hAnsi="Poppins" w:cs="Poppins"/>
          <w:sz w:val="20"/>
          <w:szCs w:val="20"/>
        </w:rPr>
        <w:t xml:space="preserve">must </w:t>
      </w:r>
      <w:r w:rsidRPr="00D96093">
        <w:rPr>
          <w:rFonts w:ascii="Poppins" w:hAnsi="Poppins" w:cs="Poppins"/>
          <w:sz w:val="20"/>
          <w:szCs w:val="20"/>
        </w:rPr>
        <w:t xml:space="preserve">arrange for initial </w:t>
      </w:r>
      <w:r w:rsidRPr="00D96093">
        <w:rPr>
          <w:rFonts w:ascii="Poppins" w:hAnsi="Poppins" w:cs="Poppins"/>
          <w:b/>
          <w:sz w:val="20"/>
          <w:szCs w:val="20"/>
        </w:rPr>
        <w:t xml:space="preserve">site </w:t>
      </w:r>
      <w:r w:rsidR="00864C86" w:rsidRPr="00D96093">
        <w:rPr>
          <w:rFonts w:ascii="Poppins" w:hAnsi="Poppins" w:cs="Poppins"/>
          <w:b/>
          <w:sz w:val="20"/>
          <w:szCs w:val="20"/>
        </w:rPr>
        <w:t xml:space="preserve">orientation and </w:t>
      </w:r>
      <w:r w:rsidRPr="00D96093">
        <w:rPr>
          <w:rFonts w:ascii="Poppins" w:hAnsi="Poppins" w:cs="Poppins"/>
          <w:b/>
          <w:sz w:val="20"/>
          <w:szCs w:val="20"/>
        </w:rPr>
        <w:t>training</w:t>
      </w:r>
      <w:r w:rsidRPr="00D96093">
        <w:rPr>
          <w:rFonts w:ascii="Poppins" w:hAnsi="Poppins" w:cs="Poppins"/>
          <w:sz w:val="20"/>
          <w:szCs w:val="20"/>
        </w:rPr>
        <w:t xml:space="preserve"> </w:t>
      </w:r>
      <w:r w:rsidR="00864C86" w:rsidRPr="00D96093">
        <w:rPr>
          <w:rFonts w:ascii="Poppins" w:hAnsi="Poppins" w:cs="Poppins"/>
          <w:sz w:val="20"/>
          <w:szCs w:val="20"/>
        </w:rPr>
        <w:t xml:space="preserve">in the </w:t>
      </w:r>
      <w:r w:rsidR="00D35AE4">
        <w:rPr>
          <w:rFonts w:ascii="Poppins" w:hAnsi="Poppins" w:cs="Poppins"/>
          <w:sz w:val="20"/>
          <w:szCs w:val="20"/>
        </w:rPr>
        <w:t>Literacy Leader’s</w:t>
      </w:r>
      <w:r w:rsidR="00864C86" w:rsidRPr="00D96093">
        <w:rPr>
          <w:rFonts w:ascii="Poppins" w:hAnsi="Poppins" w:cs="Poppins"/>
          <w:sz w:val="20"/>
          <w:szCs w:val="20"/>
        </w:rPr>
        <w:t xml:space="preserve"> first weeks</w:t>
      </w:r>
      <w:r w:rsidR="000C12DC">
        <w:rPr>
          <w:rFonts w:ascii="Poppins" w:hAnsi="Poppins" w:cs="Poppins"/>
          <w:sz w:val="20"/>
          <w:szCs w:val="20"/>
        </w:rPr>
        <w:t>,</w:t>
      </w:r>
      <w:r w:rsidRPr="00D96093">
        <w:rPr>
          <w:rFonts w:ascii="Poppins" w:hAnsi="Poppins" w:cs="Poppins"/>
          <w:sz w:val="20"/>
          <w:szCs w:val="20"/>
        </w:rPr>
        <w:t xml:space="preserve"> and ongoing training </w:t>
      </w:r>
      <w:r w:rsidR="00864C86" w:rsidRPr="00D96093">
        <w:rPr>
          <w:rFonts w:ascii="Poppins" w:hAnsi="Poppins" w:cs="Poppins"/>
          <w:sz w:val="20"/>
          <w:szCs w:val="20"/>
        </w:rPr>
        <w:t xml:space="preserve">and professional development </w:t>
      </w:r>
      <w:r w:rsidRPr="00D96093">
        <w:rPr>
          <w:rFonts w:ascii="Poppins" w:hAnsi="Poppins" w:cs="Poppins"/>
          <w:sz w:val="20"/>
          <w:szCs w:val="20"/>
        </w:rPr>
        <w:t xml:space="preserve">throughout the year as needed for their </w:t>
      </w:r>
      <w:r w:rsidR="000C12DC">
        <w:rPr>
          <w:rFonts w:ascii="Poppins" w:hAnsi="Poppins" w:cs="Poppins"/>
          <w:sz w:val="20"/>
          <w:szCs w:val="20"/>
        </w:rPr>
        <w:t>AmeriCorps VISTA members</w:t>
      </w:r>
      <w:r w:rsidRPr="00D96093">
        <w:rPr>
          <w:rFonts w:ascii="Poppins" w:hAnsi="Poppins" w:cs="Poppins"/>
          <w:sz w:val="20"/>
          <w:szCs w:val="20"/>
        </w:rPr>
        <w:t xml:space="preserve">. Additionally, sites must </w:t>
      </w:r>
      <w:r w:rsidR="00E472C8">
        <w:rPr>
          <w:rFonts w:ascii="Poppins" w:hAnsi="Poppins" w:cs="Poppins"/>
          <w:sz w:val="20"/>
          <w:szCs w:val="20"/>
        </w:rPr>
        <w:t xml:space="preserve">ensure </w:t>
      </w:r>
      <w:r w:rsidR="00D35AE4">
        <w:rPr>
          <w:rFonts w:ascii="Poppins" w:hAnsi="Poppins" w:cs="Poppins"/>
          <w:sz w:val="20"/>
          <w:szCs w:val="20"/>
        </w:rPr>
        <w:t>Literacy Leaders</w:t>
      </w:r>
      <w:r w:rsidR="000C12DC">
        <w:rPr>
          <w:rFonts w:ascii="Poppins" w:hAnsi="Poppins" w:cs="Poppins"/>
          <w:sz w:val="20"/>
          <w:szCs w:val="20"/>
        </w:rPr>
        <w:t xml:space="preserve"> </w:t>
      </w:r>
      <w:r w:rsidRPr="00D96093">
        <w:rPr>
          <w:rFonts w:ascii="Poppins" w:hAnsi="Poppins" w:cs="Poppins"/>
          <w:sz w:val="20"/>
          <w:szCs w:val="20"/>
        </w:rPr>
        <w:t>attend a mandatory</w:t>
      </w:r>
      <w:r w:rsidR="00E472C8">
        <w:rPr>
          <w:rFonts w:ascii="Poppins" w:hAnsi="Poppins" w:cs="Poppins"/>
          <w:sz w:val="20"/>
          <w:szCs w:val="20"/>
        </w:rPr>
        <w:t xml:space="preserve"> national VISTA Member Orientation (virtual) on their first day of service, an Early Service Training orientation with Literacy Minnesota during their first month of service</w:t>
      </w:r>
      <w:r w:rsidR="000C12DC">
        <w:rPr>
          <w:rFonts w:ascii="Poppins" w:hAnsi="Poppins" w:cs="Poppins"/>
          <w:sz w:val="20"/>
          <w:szCs w:val="20"/>
        </w:rPr>
        <w:t xml:space="preserve"> (virtual)</w:t>
      </w:r>
      <w:r w:rsidR="00E472C8">
        <w:rPr>
          <w:rFonts w:ascii="Poppins" w:hAnsi="Poppins" w:cs="Poppins"/>
          <w:sz w:val="20"/>
          <w:szCs w:val="20"/>
        </w:rPr>
        <w:t>, and monthly in-service trainings with Literacy Minnesota</w:t>
      </w:r>
      <w:r w:rsidR="000C12DC">
        <w:rPr>
          <w:rFonts w:ascii="Poppins" w:hAnsi="Poppins" w:cs="Poppins"/>
          <w:sz w:val="20"/>
          <w:szCs w:val="20"/>
        </w:rPr>
        <w:t xml:space="preserve"> (virtual)</w:t>
      </w:r>
      <w:r w:rsidR="00E472C8">
        <w:rPr>
          <w:rFonts w:ascii="Poppins" w:hAnsi="Poppins" w:cs="Poppins"/>
          <w:sz w:val="20"/>
          <w:szCs w:val="20"/>
        </w:rPr>
        <w:t xml:space="preserve">. </w:t>
      </w:r>
      <w:r w:rsidR="00C162D1">
        <w:rPr>
          <w:rFonts w:ascii="Poppins" w:hAnsi="Poppins" w:cs="Poppins"/>
          <w:sz w:val="20"/>
          <w:szCs w:val="20"/>
        </w:rPr>
        <w:t xml:space="preserve">Literacy Minnesota also may provide VISTAs with optional professional development and networking events, small group professional learning and support opportunities, and individual professional development funds. </w:t>
      </w:r>
      <w:r w:rsidR="00864C86" w:rsidRPr="00D96093">
        <w:rPr>
          <w:rFonts w:ascii="Poppins" w:hAnsi="Poppins" w:cs="Poppins"/>
          <w:sz w:val="20"/>
          <w:szCs w:val="20"/>
        </w:rPr>
        <w:t>Training</w:t>
      </w:r>
      <w:r w:rsidR="00C162D1">
        <w:rPr>
          <w:rFonts w:ascii="Poppins" w:hAnsi="Poppins" w:cs="Poppins"/>
          <w:sz w:val="20"/>
          <w:szCs w:val="20"/>
        </w:rPr>
        <w:t xml:space="preserve"> and professional development</w:t>
      </w:r>
      <w:r w:rsidR="00864C86" w:rsidRPr="00D96093">
        <w:rPr>
          <w:rFonts w:ascii="Poppins" w:hAnsi="Poppins" w:cs="Poppins"/>
          <w:sz w:val="20"/>
          <w:szCs w:val="20"/>
        </w:rPr>
        <w:t xml:space="preserve"> is considered a part of the </w:t>
      </w:r>
      <w:r w:rsidR="00D35AE4">
        <w:rPr>
          <w:rFonts w:ascii="Poppins" w:hAnsi="Poppins" w:cs="Poppins"/>
          <w:sz w:val="20"/>
          <w:szCs w:val="20"/>
        </w:rPr>
        <w:t>Literacy Leader’s</w:t>
      </w:r>
      <w:r w:rsidR="00864C86" w:rsidRPr="00D96093">
        <w:rPr>
          <w:rFonts w:ascii="Poppins" w:hAnsi="Poppins" w:cs="Poppins"/>
          <w:sz w:val="20"/>
          <w:szCs w:val="20"/>
        </w:rPr>
        <w:t xml:space="preserve"> full-time service</w:t>
      </w:r>
      <w:r w:rsidR="00E472C8">
        <w:rPr>
          <w:rFonts w:ascii="Poppins" w:hAnsi="Poppins" w:cs="Poppins"/>
          <w:sz w:val="20"/>
          <w:szCs w:val="20"/>
        </w:rPr>
        <w:t xml:space="preserve">, </w:t>
      </w:r>
      <w:r w:rsidR="00864C86" w:rsidRPr="00D96093">
        <w:rPr>
          <w:rFonts w:ascii="Poppins" w:hAnsi="Poppins" w:cs="Poppins"/>
          <w:sz w:val="20"/>
          <w:szCs w:val="20"/>
        </w:rPr>
        <w:t>and is not “extra.”</w:t>
      </w:r>
    </w:p>
    <w:p w14:paraId="0FE7CBC8" w14:textId="77777777" w:rsidR="00D75A3A" w:rsidRPr="00D96093" w:rsidRDefault="00D75A3A" w:rsidP="00FD5638">
      <w:pPr>
        <w:pStyle w:val="NoSpacing"/>
        <w:rPr>
          <w:rFonts w:ascii="Poppins" w:hAnsi="Poppins" w:cs="Poppins"/>
          <w:sz w:val="20"/>
          <w:szCs w:val="20"/>
        </w:rPr>
      </w:pPr>
    </w:p>
    <w:p w14:paraId="4A817B9E" w14:textId="77777777" w:rsidR="00450EEF" w:rsidRPr="00D96093" w:rsidRDefault="00C61B7C" w:rsidP="00FD5638">
      <w:pPr>
        <w:spacing w:after="0" w:line="240" w:lineRule="auto"/>
        <w:contextualSpacing/>
        <w:rPr>
          <w:rFonts w:ascii="Poppins" w:hAnsi="Poppins" w:cs="Poppins"/>
          <w:b/>
          <w:sz w:val="20"/>
          <w:szCs w:val="20"/>
          <w:u w:val="single"/>
        </w:rPr>
      </w:pPr>
      <w:r w:rsidRPr="00D96093">
        <w:rPr>
          <w:rFonts w:ascii="Poppins" w:hAnsi="Poppins" w:cs="Poppins"/>
          <w:b/>
          <w:sz w:val="20"/>
          <w:szCs w:val="20"/>
          <w:u w:val="single"/>
        </w:rPr>
        <w:t>Project evaluation and progress reporting</w:t>
      </w:r>
    </w:p>
    <w:p w14:paraId="64702C92" w14:textId="77777777" w:rsidR="00C61B7C" w:rsidRPr="00D96093" w:rsidRDefault="00A63732" w:rsidP="00FD5638">
      <w:pPr>
        <w:spacing w:after="0" w:line="240" w:lineRule="auto"/>
        <w:contextualSpacing/>
        <w:rPr>
          <w:rFonts w:ascii="Poppins" w:hAnsi="Poppins" w:cs="Poppins"/>
          <w:sz w:val="20"/>
          <w:szCs w:val="20"/>
        </w:rPr>
      </w:pPr>
      <w:r w:rsidRPr="00D96093">
        <w:rPr>
          <w:rFonts w:ascii="Poppins" w:hAnsi="Poppins" w:cs="Poppins"/>
          <w:sz w:val="20"/>
          <w:szCs w:val="20"/>
        </w:rPr>
        <w:t>Host sites track</w:t>
      </w:r>
      <w:r w:rsidR="00996E3C" w:rsidRPr="00D96093">
        <w:rPr>
          <w:rFonts w:ascii="Poppins" w:hAnsi="Poppins" w:cs="Poppins"/>
          <w:sz w:val="20"/>
          <w:szCs w:val="20"/>
        </w:rPr>
        <w:t xml:space="preserve"> and report</w:t>
      </w:r>
      <w:r w:rsidRPr="00D96093">
        <w:rPr>
          <w:rFonts w:ascii="Poppins" w:hAnsi="Poppins" w:cs="Poppins"/>
          <w:sz w:val="20"/>
          <w:szCs w:val="20"/>
        </w:rPr>
        <w:t xml:space="preserve"> </w:t>
      </w:r>
      <w:r w:rsidR="00E472C8">
        <w:rPr>
          <w:rFonts w:ascii="Poppins" w:hAnsi="Poppins" w:cs="Poppins"/>
          <w:sz w:val="20"/>
          <w:szCs w:val="20"/>
        </w:rPr>
        <w:t>data</w:t>
      </w:r>
      <w:r w:rsidRPr="00D96093">
        <w:rPr>
          <w:rFonts w:ascii="Poppins" w:hAnsi="Poppins" w:cs="Poppins"/>
          <w:sz w:val="20"/>
          <w:szCs w:val="20"/>
        </w:rPr>
        <w:t xml:space="preserve"> related to the </w:t>
      </w:r>
      <w:r w:rsidR="007510B0">
        <w:rPr>
          <w:rFonts w:ascii="Poppins" w:hAnsi="Poppins" w:cs="Poppins"/>
          <w:sz w:val="20"/>
          <w:szCs w:val="20"/>
        </w:rPr>
        <w:t>project</w:t>
      </w:r>
      <w:r w:rsidRPr="00D96093">
        <w:rPr>
          <w:rFonts w:ascii="Poppins" w:hAnsi="Poppins" w:cs="Poppins"/>
          <w:sz w:val="20"/>
          <w:szCs w:val="20"/>
        </w:rPr>
        <w:t xml:space="preserve"> and the </w:t>
      </w:r>
      <w:r w:rsidR="00D35AE4">
        <w:rPr>
          <w:rFonts w:ascii="Poppins" w:hAnsi="Poppins" w:cs="Poppins"/>
          <w:sz w:val="20"/>
          <w:szCs w:val="20"/>
        </w:rPr>
        <w:t>Literacy Leader’s</w:t>
      </w:r>
      <w:r w:rsidRPr="00D96093">
        <w:rPr>
          <w:rFonts w:ascii="Poppins" w:hAnsi="Poppins" w:cs="Poppins"/>
          <w:sz w:val="20"/>
          <w:szCs w:val="20"/>
        </w:rPr>
        <w:t xml:space="preserve"> activities (for example, number of individuals served, number of volunteers recruited, number of volunteers trained, amount </w:t>
      </w:r>
      <w:r w:rsidR="00C0065C" w:rsidRPr="00D96093">
        <w:rPr>
          <w:rFonts w:ascii="Poppins" w:hAnsi="Poppins" w:cs="Poppins"/>
          <w:sz w:val="20"/>
          <w:szCs w:val="20"/>
        </w:rPr>
        <w:t xml:space="preserve">of donations leveraged, etc.). </w:t>
      </w:r>
      <w:r w:rsidR="00D16824" w:rsidRPr="00D96093">
        <w:rPr>
          <w:rFonts w:ascii="Poppins" w:hAnsi="Poppins" w:cs="Poppins"/>
          <w:sz w:val="20"/>
          <w:szCs w:val="20"/>
        </w:rPr>
        <w:t>Site supervisors</w:t>
      </w:r>
      <w:r w:rsidR="00493C21" w:rsidRPr="00D96093">
        <w:rPr>
          <w:rFonts w:ascii="Poppins" w:hAnsi="Poppins" w:cs="Poppins"/>
          <w:sz w:val="20"/>
          <w:szCs w:val="20"/>
        </w:rPr>
        <w:t xml:space="preserve"> (with input from </w:t>
      </w:r>
      <w:r w:rsidR="000C12DC">
        <w:rPr>
          <w:rFonts w:ascii="Poppins" w:hAnsi="Poppins" w:cs="Poppins"/>
          <w:sz w:val="20"/>
          <w:szCs w:val="20"/>
        </w:rPr>
        <w:t>AmeriCorps VISTA members</w:t>
      </w:r>
      <w:r w:rsidR="00493C21" w:rsidRPr="00D96093">
        <w:rPr>
          <w:rFonts w:ascii="Poppins" w:hAnsi="Poppins" w:cs="Poppins"/>
          <w:sz w:val="20"/>
          <w:szCs w:val="20"/>
        </w:rPr>
        <w:t>)</w:t>
      </w:r>
      <w:r w:rsidR="00D16824" w:rsidRPr="00D96093">
        <w:rPr>
          <w:rFonts w:ascii="Poppins" w:hAnsi="Poppins" w:cs="Poppins"/>
          <w:sz w:val="20"/>
          <w:szCs w:val="20"/>
        </w:rPr>
        <w:t xml:space="preserve"> complete </w:t>
      </w:r>
      <w:r w:rsidR="00E472C8">
        <w:rPr>
          <w:rFonts w:ascii="Poppins" w:hAnsi="Poppins" w:cs="Poppins"/>
          <w:b/>
          <w:sz w:val="20"/>
          <w:szCs w:val="20"/>
        </w:rPr>
        <w:t>four</w:t>
      </w:r>
      <w:r w:rsidR="00FC7D9D" w:rsidRPr="00D96093">
        <w:rPr>
          <w:rFonts w:ascii="Poppins" w:hAnsi="Poppins" w:cs="Poppins"/>
          <w:b/>
          <w:sz w:val="20"/>
          <w:szCs w:val="20"/>
        </w:rPr>
        <w:t xml:space="preserve"> </w:t>
      </w:r>
      <w:r w:rsidR="00D16824" w:rsidRPr="00D96093">
        <w:rPr>
          <w:rFonts w:ascii="Poppins" w:hAnsi="Poppins" w:cs="Poppins"/>
          <w:b/>
          <w:sz w:val="20"/>
          <w:szCs w:val="20"/>
        </w:rPr>
        <w:t xml:space="preserve">formal </w:t>
      </w:r>
      <w:r w:rsidR="00E472C8">
        <w:rPr>
          <w:rFonts w:ascii="Poppins" w:hAnsi="Poppins" w:cs="Poppins"/>
          <w:b/>
          <w:sz w:val="20"/>
          <w:szCs w:val="20"/>
        </w:rPr>
        <w:t xml:space="preserve">online progress reports </w:t>
      </w:r>
      <w:r w:rsidR="00E472C8">
        <w:rPr>
          <w:rFonts w:ascii="Poppins" w:hAnsi="Poppins" w:cs="Poppins"/>
          <w:sz w:val="20"/>
          <w:szCs w:val="20"/>
        </w:rPr>
        <w:t xml:space="preserve">and an </w:t>
      </w:r>
      <w:r w:rsidR="00E472C8">
        <w:rPr>
          <w:rFonts w:ascii="Poppins" w:hAnsi="Poppins" w:cs="Poppins"/>
          <w:b/>
          <w:sz w:val="20"/>
          <w:szCs w:val="20"/>
        </w:rPr>
        <w:t>Organizational Assessment</w:t>
      </w:r>
      <w:r w:rsidR="00E472C8">
        <w:rPr>
          <w:rFonts w:ascii="Poppins" w:hAnsi="Poppins" w:cs="Poppins"/>
          <w:sz w:val="20"/>
          <w:szCs w:val="20"/>
        </w:rPr>
        <w:t xml:space="preserve"> </w:t>
      </w:r>
      <w:r w:rsidR="00E472C8" w:rsidRPr="00E472C8">
        <w:rPr>
          <w:rFonts w:ascii="Poppins" w:hAnsi="Poppins" w:cs="Poppins"/>
          <w:sz w:val="20"/>
          <w:szCs w:val="20"/>
          <w:u w:val="single"/>
        </w:rPr>
        <w:t>each year</w:t>
      </w:r>
      <w:r w:rsidR="00D16824" w:rsidRPr="00D96093">
        <w:rPr>
          <w:rFonts w:ascii="Poppins" w:hAnsi="Poppins" w:cs="Poppins"/>
          <w:sz w:val="20"/>
          <w:szCs w:val="20"/>
        </w:rPr>
        <w:t xml:space="preserve"> to share progress on project goals and impact. </w:t>
      </w:r>
    </w:p>
    <w:p w14:paraId="3E6AC484" w14:textId="77777777" w:rsidR="00450EEF" w:rsidRPr="00D96093" w:rsidRDefault="00450EEF" w:rsidP="00FD5638">
      <w:pPr>
        <w:spacing w:after="0" w:line="240" w:lineRule="auto"/>
        <w:contextualSpacing/>
        <w:rPr>
          <w:rFonts w:ascii="Poppins" w:hAnsi="Poppins" w:cs="Poppins"/>
          <w:b/>
          <w:sz w:val="20"/>
          <w:szCs w:val="20"/>
        </w:rPr>
      </w:pPr>
    </w:p>
    <w:p w14:paraId="2101CFE0" w14:textId="77777777" w:rsidR="00C0065C" w:rsidRPr="00D96093" w:rsidRDefault="00C0065C" w:rsidP="00FD5638">
      <w:pPr>
        <w:spacing w:after="0" w:line="240" w:lineRule="auto"/>
        <w:contextualSpacing/>
        <w:rPr>
          <w:rFonts w:ascii="Poppins" w:hAnsi="Poppins" w:cs="Poppins"/>
          <w:b/>
          <w:sz w:val="20"/>
          <w:szCs w:val="20"/>
          <w:u w:val="single"/>
        </w:rPr>
      </w:pPr>
      <w:r w:rsidRPr="00D96093">
        <w:rPr>
          <w:rFonts w:ascii="Poppins" w:hAnsi="Poppins" w:cs="Poppins"/>
          <w:b/>
          <w:sz w:val="20"/>
          <w:szCs w:val="20"/>
          <w:u w:val="single"/>
        </w:rPr>
        <w:t xml:space="preserve">Communication with </w:t>
      </w:r>
      <w:r w:rsidR="00E472C8">
        <w:rPr>
          <w:rFonts w:ascii="Poppins" w:hAnsi="Poppins" w:cs="Poppins"/>
          <w:b/>
          <w:sz w:val="20"/>
          <w:szCs w:val="20"/>
          <w:u w:val="single"/>
        </w:rPr>
        <w:t>Literacy Minnesota</w:t>
      </w:r>
    </w:p>
    <w:p w14:paraId="5D9088A2" w14:textId="77777777" w:rsidR="00C0065C" w:rsidRDefault="00C0065C" w:rsidP="00FD5638">
      <w:pPr>
        <w:spacing w:after="0" w:line="240" w:lineRule="auto"/>
        <w:contextualSpacing/>
        <w:rPr>
          <w:rFonts w:ascii="Poppins" w:hAnsi="Poppins" w:cs="Poppins"/>
          <w:sz w:val="20"/>
          <w:szCs w:val="20"/>
        </w:rPr>
      </w:pPr>
      <w:r w:rsidRPr="00D96093">
        <w:rPr>
          <w:rFonts w:ascii="Poppins" w:hAnsi="Poppins" w:cs="Poppins"/>
          <w:sz w:val="20"/>
          <w:szCs w:val="20"/>
        </w:rPr>
        <w:t xml:space="preserve">Host sites are expected to </w:t>
      </w:r>
      <w:r w:rsidRPr="00D96093">
        <w:rPr>
          <w:rFonts w:ascii="Poppins" w:hAnsi="Poppins" w:cs="Poppins"/>
          <w:b/>
          <w:sz w:val="20"/>
          <w:szCs w:val="20"/>
        </w:rPr>
        <w:t>maintain regular communication</w:t>
      </w:r>
      <w:r w:rsidRPr="00D96093">
        <w:rPr>
          <w:rFonts w:ascii="Poppins" w:hAnsi="Poppins" w:cs="Poppins"/>
          <w:sz w:val="20"/>
          <w:szCs w:val="20"/>
        </w:rPr>
        <w:t xml:space="preserve"> with </w:t>
      </w:r>
      <w:r w:rsidR="00E472C8">
        <w:rPr>
          <w:rFonts w:ascii="Poppins" w:hAnsi="Poppins" w:cs="Poppins"/>
          <w:sz w:val="20"/>
          <w:szCs w:val="20"/>
        </w:rPr>
        <w:t>Literacy Minnesota</w:t>
      </w:r>
      <w:r w:rsidRPr="00D96093">
        <w:rPr>
          <w:rFonts w:ascii="Poppins" w:hAnsi="Poppins" w:cs="Poppins"/>
          <w:sz w:val="20"/>
          <w:szCs w:val="20"/>
        </w:rPr>
        <w:t xml:space="preserve"> national service staff about the project and </w:t>
      </w:r>
      <w:r w:rsidR="000C12DC">
        <w:rPr>
          <w:rFonts w:ascii="Poppins" w:hAnsi="Poppins" w:cs="Poppins"/>
          <w:sz w:val="20"/>
          <w:szCs w:val="20"/>
        </w:rPr>
        <w:t>AmeriCorps VISTA member</w:t>
      </w:r>
      <w:r w:rsidRPr="00D96093">
        <w:rPr>
          <w:rFonts w:ascii="Poppins" w:hAnsi="Poppins" w:cs="Poppins"/>
          <w:sz w:val="20"/>
          <w:szCs w:val="20"/>
        </w:rPr>
        <w:t xml:space="preserve">. Host sites should notify </w:t>
      </w:r>
      <w:r w:rsidR="00E472C8">
        <w:rPr>
          <w:rFonts w:ascii="Poppins" w:hAnsi="Poppins" w:cs="Poppins"/>
          <w:sz w:val="20"/>
          <w:szCs w:val="20"/>
        </w:rPr>
        <w:t>Literacy Minnesota</w:t>
      </w:r>
      <w:r w:rsidRPr="00D96093">
        <w:rPr>
          <w:rFonts w:ascii="Poppins" w:hAnsi="Poppins" w:cs="Poppins"/>
          <w:sz w:val="20"/>
          <w:szCs w:val="20"/>
        </w:rPr>
        <w:t xml:space="preserve"> immediately regarding changes to the project </w:t>
      </w:r>
      <w:r w:rsidR="007510B0">
        <w:rPr>
          <w:rFonts w:ascii="Poppins" w:hAnsi="Poppins" w:cs="Poppins"/>
          <w:sz w:val="20"/>
          <w:szCs w:val="20"/>
        </w:rPr>
        <w:t>work</w:t>
      </w:r>
      <w:r w:rsidRPr="00D96093">
        <w:rPr>
          <w:rFonts w:ascii="Poppins" w:hAnsi="Poppins" w:cs="Poppins"/>
          <w:sz w:val="20"/>
          <w:szCs w:val="20"/>
        </w:rPr>
        <w:t xml:space="preserve">plan; any issues that arise with </w:t>
      </w:r>
      <w:r w:rsidR="000C12DC">
        <w:rPr>
          <w:rFonts w:ascii="Poppins" w:hAnsi="Poppins" w:cs="Poppins"/>
          <w:sz w:val="20"/>
          <w:szCs w:val="20"/>
        </w:rPr>
        <w:t>member</w:t>
      </w:r>
      <w:r w:rsidRPr="00D96093">
        <w:rPr>
          <w:rFonts w:ascii="Poppins" w:hAnsi="Poppins" w:cs="Poppins"/>
          <w:sz w:val="20"/>
          <w:szCs w:val="20"/>
        </w:rPr>
        <w:t xml:space="preserve"> performance; unscheduled termination of a</w:t>
      </w:r>
      <w:r w:rsidR="000C12DC">
        <w:rPr>
          <w:rFonts w:ascii="Poppins" w:hAnsi="Poppins" w:cs="Poppins"/>
          <w:sz w:val="20"/>
          <w:szCs w:val="20"/>
        </w:rPr>
        <w:t xml:space="preserve">n AmeriCorps VISTA member </w:t>
      </w:r>
      <w:r w:rsidRPr="00D96093">
        <w:rPr>
          <w:rFonts w:ascii="Poppins" w:hAnsi="Poppins" w:cs="Poppins"/>
          <w:sz w:val="20"/>
          <w:szCs w:val="20"/>
        </w:rPr>
        <w:t>or unscheduled changes of status and conditions of a</w:t>
      </w:r>
      <w:r w:rsidR="000C12DC">
        <w:rPr>
          <w:rFonts w:ascii="Poppins" w:hAnsi="Poppins" w:cs="Poppins"/>
          <w:sz w:val="20"/>
          <w:szCs w:val="20"/>
        </w:rPr>
        <w:t xml:space="preserve">n AmeriCorps VISTA member </w:t>
      </w:r>
      <w:r w:rsidRPr="00D96093">
        <w:rPr>
          <w:rFonts w:ascii="Poppins" w:hAnsi="Poppins" w:cs="Poppins"/>
          <w:sz w:val="20"/>
          <w:szCs w:val="20"/>
        </w:rPr>
        <w:t xml:space="preserve">such as arrest, hospitalization, or unapproved absences; or anything else impacting the completion of the </w:t>
      </w:r>
      <w:r w:rsidR="00D35AE4">
        <w:rPr>
          <w:rFonts w:ascii="Poppins" w:hAnsi="Poppins" w:cs="Poppins"/>
          <w:sz w:val="20"/>
          <w:szCs w:val="20"/>
        </w:rPr>
        <w:t>Literacy Leadership</w:t>
      </w:r>
      <w:r w:rsidRPr="00D96093">
        <w:rPr>
          <w:rFonts w:ascii="Poppins" w:hAnsi="Poppins" w:cs="Poppins"/>
          <w:sz w:val="20"/>
          <w:szCs w:val="20"/>
        </w:rPr>
        <w:t xml:space="preserve"> project. </w:t>
      </w:r>
    </w:p>
    <w:p w14:paraId="0CD69AE7" w14:textId="77777777" w:rsidR="00FF58D5" w:rsidRPr="00D96093" w:rsidRDefault="00FF58D5" w:rsidP="00FD5638">
      <w:pPr>
        <w:spacing w:after="0" w:line="240" w:lineRule="auto"/>
        <w:contextualSpacing/>
        <w:rPr>
          <w:rFonts w:ascii="Poppins" w:hAnsi="Poppins" w:cs="Poppins"/>
          <w:sz w:val="20"/>
          <w:szCs w:val="20"/>
        </w:rPr>
      </w:pPr>
    </w:p>
    <w:p w14:paraId="2001408C" w14:textId="77777777" w:rsidR="00FF58D5" w:rsidRPr="00D96093" w:rsidRDefault="00FF58D5" w:rsidP="00FF58D5">
      <w:pPr>
        <w:spacing w:after="0" w:line="240" w:lineRule="auto"/>
        <w:contextualSpacing/>
        <w:rPr>
          <w:rFonts w:ascii="Poppins" w:hAnsi="Poppins" w:cs="Poppins"/>
          <w:b/>
          <w:sz w:val="20"/>
          <w:szCs w:val="20"/>
          <w:u w:val="single"/>
        </w:rPr>
      </w:pPr>
      <w:r w:rsidRPr="00D96093">
        <w:rPr>
          <w:rFonts w:ascii="Poppins" w:hAnsi="Poppins" w:cs="Poppins"/>
          <w:b/>
          <w:sz w:val="20"/>
          <w:szCs w:val="20"/>
          <w:u w:val="single"/>
        </w:rPr>
        <w:t xml:space="preserve">Financial </w:t>
      </w:r>
      <w:r>
        <w:rPr>
          <w:rFonts w:ascii="Poppins" w:hAnsi="Poppins" w:cs="Poppins"/>
          <w:b/>
          <w:sz w:val="20"/>
          <w:szCs w:val="20"/>
          <w:u w:val="single"/>
        </w:rPr>
        <w:t xml:space="preserve">&amp; in-kind </w:t>
      </w:r>
      <w:r w:rsidRPr="00D96093">
        <w:rPr>
          <w:rFonts w:ascii="Poppins" w:hAnsi="Poppins" w:cs="Poppins"/>
          <w:b/>
          <w:sz w:val="20"/>
          <w:szCs w:val="20"/>
          <w:u w:val="single"/>
        </w:rPr>
        <w:t>match</w:t>
      </w:r>
    </w:p>
    <w:p w14:paraId="6B161046" w14:textId="77777777" w:rsidR="00C0065C" w:rsidRDefault="00FF58D5" w:rsidP="00FD5638">
      <w:pPr>
        <w:spacing w:after="0" w:line="240" w:lineRule="auto"/>
        <w:contextualSpacing/>
        <w:rPr>
          <w:rFonts w:ascii="Poppins" w:hAnsi="Poppins" w:cs="Poppins"/>
          <w:sz w:val="20"/>
          <w:szCs w:val="20"/>
        </w:rPr>
      </w:pPr>
      <w:r>
        <w:rPr>
          <w:rFonts w:ascii="Poppins" w:hAnsi="Poppins" w:cs="Poppins"/>
          <w:sz w:val="20"/>
          <w:szCs w:val="20"/>
        </w:rPr>
        <w:t>Host sites are expected to provide a financial and in-kind match toward the costs of hosting a</w:t>
      </w:r>
      <w:r w:rsidR="00037274">
        <w:rPr>
          <w:rFonts w:ascii="Poppins" w:hAnsi="Poppins" w:cs="Poppins"/>
          <w:sz w:val="20"/>
          <w:szCs w:val="20"/>
        </w:rPr>
        <w:t>n AmeriCorps</w:t>
      </w:r>
      <w:r>
        <w:rPr>
          <w:rFonts w:ascii="Poppins" w:hAnsi="Poppins" w:cs="Poppins"/>
          <w:sz w:val="20"/>
          <w:szCs w:val="20"/>
        </w:rPr>
        <w:t xml:space="preserve"> </w:t>
      </w:r>
      <w:r w:rsidR="000C12DC">
        <w:rPr>
          <w:rFonts w:ascii="Poppins" w:hAnsi="Poppins" w:cs="Poppins"/>
          <w:sz w:val="20"/>
          <w:szCs w:val="20"/>
        </w:rPr>
        <w:t xml:space="preserve">VISTA </w:t>
      </w:r>
      <w:r>
        <w:rPr>
          <w:rFonts w:ascii="Poppins" w:hAnsi="Poppins" w:cs="Poppins"/>
          <w:sz w:val="20"/>
          <w:szCs w:val="20"/>
        </w:rPr>
        <w:t xml:space="preserve">member. </w:t>
      </w:r>
    </w:p>
    <w:p w14:paraId="487B5054" w14:textId="77777777" w:rsidR="00FF58D5" w:rsidRDefault="00FF58D5" w:rsidP="00FD5638">
      <w:pPr>
        <w:spacing w:after="0" w:line="240" w:lineRule="auto"/>
        <w:contextualSpacing/>
        <w:rPr>
          <w:rFonts w:ascii="Poppins" w:hAnsi="Poppins" w:cs="Poppins"/>
          <w:sz w:val="20"/>
          <w:szCs w:val="20"/>
        </w:rPr>
      </w:pPr>
    </w:p>
    <w:p w14:paraId="3DC58CF1" w14:textId="070F8810" w:rsidR="00FF58D5" w:rsidRPr="009D0B9E" w:rsidRDefault="009D0B9E" w:rsidP="00FD5638">
      <w:pPr>
        <w:spacing w:after="0" w:line="240" w:lineRule="auto"/>
        <w:contextualSpacing/>
        <w:rPr>
          <w:rFonts w:ascii="Poppins" w:hAnsi="Poppins" w:cs="Poppins"/>
          <w:b/>
          <w:sz w:val="20"/>
          <w:szCs w:val="20"/>
          <w:u w:val="single"/>
        </w:rPr>
      </w:pPr>
      <w:r w:rsidRPr="009D0B9E">
        <w:rPr>
          <w:rFonts w:ascii="Poppins" w:hAnsi="Poppins" w:cs="Poppins"/>
          <w:b/>
          <w:sz w:val="20"/>
          <w:szCs w:val="20"/>
          <w:u w:val="single"/>
        </w:rPr>
        <w:t xml:space="preserve">Direct support to </w:t>
      </w:r>
      <w:r w:rsidR="00D35AE4" w:rsidRPr="009D0B9E">
        <w:rPr>
          <w:rFonts w:ascii="Poppins" w:hAnsi="Poppins" w:cs="Poppins"/>
          <w:b/>
          <w:sz w:val="20"/>
          <w:szCs w:val="20"/>
          <w:u w:val="single"/>
        </w:rPr>
        <w:t xml:space="preserve">Literacy Leadership </w:t>
      </w:r>
      <w:r w:rsidRPr="009D0B9E">
        <w:rPr>
          <w:rFonts w:ascii="Poppins" w:hAnsi="Poppins" w:cs="Poppins"/>
          <w:b/>
          <w:sz w:val="20"/>
          <w:szCs w:val="20"/>
          <w:u w:val="single"/>
        </w:rPr>
        <w:t xml:space="preserve">AmeriCorps </w:t>
      </w:r>
      <w:r w:rsidR="00D35AE4" w:rsidRPr="009D0B9E">
        <w:rPr>
          <w:rFonts w:ascii="Poppins" w:hAnsi="Poppins" w:cs="Poppins"/>
          <w:b/>
          <w:sz w:val="20"/>
          <w:szCs w:val="20"/>
          <w:u w:val="single"/>
        </w:rPr>
        <w:t>VISTA member</w:t>
      </w:r>
      <w:r w:rsidR="00FF58D5" w:rsidRPr="009D0B9E">
        <w:rPr>
          <w:rFonts w:ascii="Poppins" w:hAnsi="Poppins" w:cs="Poppins"/>
          <w:b/>
          <w:sz w:val="20"/>
          <w:szCs w:val="20"/>
          <w:u w:val="single"/>
        </w:rPr>
        <w:t>:</w:t>
      </w:r>
    </w:p>
    <w:p w14:paraId="5EBCDF01" w14:textId="77777777" w:rsidR="00FF58D5" w:rsidRDefault="009A2433" w:rsidP="00FF58D5">
      <w:pPr>
        <w:pStyle w:val="ListParagraph"/>
        <w:numPr>
          <w:ilvl w:val="0"/>
          <w:numId w:val="41"/>
        </w:numPr>
        <w:spacing w:after="0" w:line="240" w:lineRule="auto"/>
        <w:rPr>
          <w:rFonts w:ascii="Poppins" w:hAnsi="Poppins" w:cs="Poppins"/>
          <w:sz w:val="20"/>
          <w:szCs w:val="20"/>
        </w:rPr>
      </w:pPr>
      <w:r>
        <w:rPr>
          <w:rFonts w:ascii="Poppins" w:hAnsi="Poppins" w:cs="Poppins"/>
          <w:b/>
          <w:sz w:val="20"/>
          <w:szCs w:val="20"/>
        </w:rPr>
        <w:t>Adequate work space and supplies:</w:t>
      </w:r>
      <w:r>
        <w:rPr>
          <w:rFonts w:ascii="Poppins" w:hAnsi="Poppins" w:cs="Poppins"/>
          <w:sz w:val="20"/>
          <w:szCs w:val="20"/>
        </w:rPr>
        <w:t xml:space="preserve"> </w:t>
      </w:r>
    </w:p>
    <w:p w14:paraId="0EC400F5" w14:textId="77777777" w:rsidR="009A2433" w:rsidRDefault="009A2433" w:rsidP="009A2433">
      <w:pPr>
        <w:pStyle w:val="ListParagraph"/>
        <w:numPr>
          <w:ilvl w:val="1"/>
          <w:numId w:val="41"/>
        </w:numPr>
        <w:spacing w:after="0" w:line="240" w:lineRule="auto"/>
        <w:rPr>
          <w:rFonts w:ascii="Poppins" w:hAnsi="Poppins" w:cs="Poppins"/>
          <w:sz w:val="20"/>
          <w:szCs w:val="20"/>
        </w:rPr>
      </w:pPr>
      <w:r>
        <w:rPr>
          <w:rFonts w:ascii="Poppins" w:hAnsi="Poppins" w:cs="Poppins"/>
          <w:sz w:val="20"/>
          <w:szCs w:val="20"/>
        </w:rPr>
        <w:t>A comfortable and welcoming work environment</w:t>
      </w:r>
    </w:p>
    <w:p w14:paraId="10657772" w14:textId="77777777" w:rsidR="009A2433" w:rsidRDefault="009A2433" w:rsidP="009A2433">
      <w:pPr>
        <w:pStyle w:val="ListParagraph"/>
        <w:numPr>
          <w:ilvl w:val="1"/>
          <w:numId w:val="41"/>
        </w:numPr>
        <w:spacing w:after="0" w:line="240" w:lineRule="auto"/>
        <w:rPr>
          <w:rFonts w:ascii="Poppins" w:hAnsi="Poppins" w:cs="Poppins"/>
          <w:sz w:val="20"/>
          <w:szCs w:val="20"/>
        </w:rPr>
      </w:pPr>
      <w:r>
        <w:rPr>
          <w:rFonts w:ascii="Poppins" w:hAnsi="Poppins" w:cs="Poppins"/>
          <w:sz w:val="20"/>
          <w:szCs w:val="20"/>
        </w:rPr>
        <w:t>Reasonable office space</w:t>
      </w:r>
    </w:p>
    <w:p w14:paraId="1FA40BFC" w14:textId="77777777" w:rsidR="009A2433" w:rsidRDefault="009A2433" w:rsidP="009A2433">
      <w:pPr>
        <w:pStyle w:val="ListParagraph"/>
        <w:numPr>
          <w:ilvl w:val="1"/>
          <w:numId w:val="41"/>
        </w:numPr>
        <w:spacing w:after="0" w:line="240" w:lineRule="auto"/>
        <w:rPr>
          <w:rFonts w:ascii="Poppins" w:hAnsi="Poppins" w:cs="Poppins"/>
          <w:sz w:val="20"/>
          <w:szCs w:val="20"/>
        </w:rPr>
      </w:pPr>
      <w:r>
        <w:rPr>
          <w:rFonts w:ascii="Poppins" w:hAnsi="Poppins" w:cs="Poppins"/>
          <w:sz w:val="20"/>
          <w:szCs w:val="20"/>
        </w:rPr>
        <w:t>Access to building and workspace (e.g., keycard)</w:t>
      </w:r>
    </w:p>
    <w:p w14:paraId="736C8588" w14:textId="77777777" w:rsidR="009A2433" w:rsidRDefault="009A2433" w:rsidP="009A2433">
      <w:pPr>
        <w:pStyle w:val="ListParagraph"/>
        <w:numPr>
          <w:ilvl w:val="1"/>
          <w:numId w:val="41"/>
        </w:numPr>
        <w:spacing w:after="0" w:line="240" w:lineRule="auto"/>
        <w:rPr>
          <w:rFonts w:ascii="Poppins" w:hAnsi="Poppins" w:cs="Poppins"/>
          <w:sz w:val="20"/>
          <w:szCs w:val="20"/>
        </w:rPr>
      </w:pPr>
      <w:r>
        <w:rPr>
          <w:rFonts w:ascii="Poppins" w:hAnsi="Poppins" w:cs="Poppins"/>
          <w:sz w:val="20"/>
          <w:szCs w:val="20"/>
        </w:rPr>
        <w:t>Materials and supplies necessary to perform assigned duties</w:t>
      </w:r>
    </w:p>
    <w:p w14:paraId="254B9B15" w14:textId="77777777" w:rsidR="009A2433" w:rsidRDefault="009A2433" w:rsidP="000C12DC">
      <w:pPr>
        <w:pStyle w:val="ListParagraph"/>
        <w:numPr>
          <w:ilvl w:val="1"/>
          <w:numId w:val="41"/>
        </w:numPr>
        <w:spacing w:after="0" w:line="240" w:lineRule="auto"/>
        <w:rPr>
          <w:rFonts w:ascii="Poppins" w:hAnsi="Poppins" w:cs="Poppins"/>
          <w:sz w:val="20"/>
          <w:szCs w:val="20"/>
        </w:rPr>
      </w:pPr>
      <w:r w:rsidRPr="009A2433">
        <w:rPr>
          <w:rFonts w:ascii="Poppins" w:hAnsi="Poppins" w:cs="Poppins"/>
          <w:sz w:val="20"/>
          <w:szCs w:val="20"/>
        </w:rPr>
        <w:t xml:space="preserve">Use of a work computer, phone/phone number, and email comparable to that of paid staff </w:t>
      </w:r>
    </w:p>
    <w:p w14:paraId="60894506" w14:textId="77777777" w:rsidR="009A2433" w:rsidRDefault="009A2433" w:rsidP="009A2433">
      <w:pPr>
        <w:pStyle w:val="ListParagraph"/>
        <w:numPr>
          <w:ilvl w:val="0"/>
          <w:numId w:val="41"/>
        </w:numPr>
        <w:spacing w:after="0" w:line="240" w:lineRule="auto"/>
        <w:rPr>
          <w:rFonts w:ascii="Poppins" w:hAnsi="Poppins" w:cs="Poppins"/>
          <w:sz w:val="20"/>
          <w:szCs w:val="20"/>
        </w:rPr>
      </w:pPr>
      <w:r>
        <w:rPr>
          <w:rFonts w:ascii="Poppins" w:hAnsi="Poppins" w:cs="Poppins"/>
          <w:b/>
          <w:sz w:val="20"/>
          <w:szCs w:val="20"/>
        </w:rPr>
        <w:t>Service-related travel reimbursement</w:t>
      </w:r>
    </w:p>
    <w:p w14:paraId="0D29F390" w14:textId="77777777" w:rsidR="009A2433" w:rsidRDefault="009A2433" w:rsidP="009A2433">
      <w:pPr>
        <w:pStyle w:val="ListParagraph"/>
        <w:numPr>
          <w:ilvl w:val="1"/>
          <w:numId w:val="41"/>
        </w:numPr>
        <w:spacing w:after="0" w:line="240" w:lineRule="auto"/>
        <w:rPr>
          <w:rFonts w:ascii="Poppins" w:hAnsi="Poppins" w:cs="Poppins"/>
          <w:sz w:val="20"/>
          <w:szCs w:val="20"/>
        </w:rPr>
      </w:pPr>
      <w:r>
        <w:rPr>
          <w:rFonts w:ascii="Poppins" w:hAnsi="Poppins" w:cs="Poppins"/>
          <w:sz w:val="20"/>
          <w:szCs w:val="20"/>
        </w:rPr>
        <w:t xml:space="preserve">Mileage reimbursement (or reimbursement for public transit costs) for project-related travel, at rates and using processes as used for host site’s </w:t>
      </w:r>
      <w:r w:rsidR="000C12DC">
        <w:rPr>
          <w:rFonts w:ascii="Poppins" w:hAnsi="Poppins" w:cs="Poppins"/>
          <w:sz w:val="20"/>
          <w:szCs w:val="20"/>
        </w:rPr>
        <w:t>employees</w:t>
      </w:r>
      <w:r>
        <w:rPr>
          <w:rFonts w:ascii="Poppins" w:hAnsi="Poppins" w:cs="Poppins"/>
          <w:sz w:val="20"/>
          <w:szCs w:val="20"/>
        </w:rPr>
        <w:t xml:space="preserve"> </w:t>
      </w:r>
    </w:p>
    <w:p w14:paraId="1D71A2DF" w14:textId="77777777" w:rsidR="009A2433" w:rsidRDefault="009A2433" w:rsidP="009A2433">
      <w:pPr>
        <w:pStyle w:val="ListParagraph"/>
        <w:numPr>
          <w:ilvl w:val="0"/>
          <w:numId w:val="41"/>
        </w:numPr>
        <w:spacing w:after="0" w:line="240" w:lineRule="auto"/>
        <w:rPr>
          <w:rFonts w:ascii="Poppins" w:hAnsi="Poppins" w:cs="Poppins"/>
          <w:sz w:val="20"/>
          <w:szCs w:val="20"/>
        </w:rPr>
      </w:pPr>
      <w:r>
        <w:rPr>
          <w:rFonts w:ascii="Poppins" w:hAnsi="Poppins" w:cs="Poppins"/>
          <w:b/>
          <w:sz w:val="20"/>
          <w:szCs w:val="20"/>
        </w:rPr>
        <w:t>Reimbursement for project-related supplies and materials</w:t>
      </w:r>
    </w:p>
    <w:p w14:paraId="2B820A66" w14:textId="77777777" w:rsidR="009A2433" w:rsidRDefault="009A2433" w:rsidP="009A2433">
      <w:pPr>
        <w:pStyle w:val="ListParagraph"/>
        <w:numPr>
          <w:ilvl w:val="1"/>
          <w:numId w:val="41"/>
        </w:numPr>
        <w:spacing w:after="0" w:line="240" w:lineRule="auto"/>
        <w:rPr>
          <w:rFonts w:ascii="Poppins" w:hAnsi="Poppins" w:cs="Poppins"/>
          <w:sz w:val="20"/>
          <w:szCs w:val="20"/>
        </w:rPr>
      </w:pPr>
      <w:r>
        <w:rPr>
          <w:rFonts w:ascii="Poppins" w:hAnsi="Poppins" w:cs="Poppins"/>
          <w:sz w:val="20"/>
          <w:szCs w:val="20"/>
        </w:rPr>
        <w:t>Reimbursement for out-of-pocket expenses (with documentation/receipts) for supplies and materials needed to perform assigned duties</w:t>
      </w:r>
    </w:p>
    <w:p w14:paraId="36D5A62D" w14:textId="77777777" w:rsidR="009A2433" w:rsidRPr="009A2433" w:rsidRDefault="009A2433" w:rsidP="009A2433">
      <w:pPr>
        <w:spacing w:after="0" w:line="240" w:lineRule="auto"/>
        <w:rPr>
          <w:rFonts w:ascii="Poppins" w:hAnsi="Poppins" w:cs="Poppins"/>
          <w:sz w:val="20"/>
          <w:szCs w:val="20"/>
        </w:rPr>
      </w:pPr>
    </w:p>
    <w:p w14:paraId="104A450F" w14:textId="3FD545EB" w:rsidR="00864727" w:rsidRPr="00864727" w:rsidRDefault="009A2433" w:rsidP="00FD5638">
      <w:pPr>
        <w:spacing w:after="0" w:line="240" w:lineRule="auto"/>
        <w:contextualSpacing/>
        <w:rPr>
          <w:rFonts w:ascii="Poppins" w:hAnsi="Poppins" w:cs="Poppins"/>
          <w:sz w:val="20"/>
          <w:szCs w:val="20"/>
        </w:rPr>
      </w:pPr>
      <w:r w:rsidRPr="00864727">
        <w:rPr>
          <w:rFonts w:ascii="Poppins" w:hAnsi="Poppins" w:cs="Poppins"/>
          <w:sz w:val="20"/>
          <w:szCs w:val="20"/>
        </w:rPr>
        <w:t xml:space="preserve">Host sites also pay a </w:t>
      </w:r>
      <w:r w:rsidRPr="00864727">
        <w:rPr>
          <w:rFonts w:ascii="Poppins" w:hAnsi="Poppins" w:cs="Poppins"/>
          <w:b/>
          <w:sz w:val="20"/>
          <w:szCs w:val="20"/>
        </w:rPr>
        <w:t>financial cost-share match</w:t>
      </w:r>
      <w:r w:rsidRPr="00864727">
        <w:rPr>
          <w:rFonts w:ascii="Poppins" w:hAnsi="Poppins" w:cs="Poppins"/>
          <w:sz w:val="20"/>
          <w:szCs w:val="20"/>
        </w:rPr>
        <w:t xml:space="preserve"> to Literacy Minnesota. </w:t>
      </w:r>
      <w:r w:rsidR="00864727" w:rsidRPr="00864727">
        <w:rPr>
          <w:rFonts w:ascii="Poppins" w:hAnsi="Poppins" w:cs="Poppins"/>
          <w:sz w:val="20"/>
          <w:szCs w:val="20"/>
        </w:rPr>
        <w:t>The</w:t>
      </w:r>
      <w:r w:rsidRPr="00864727">
        <w:rPr>
          <w:rFonts w:ascii="Poppins" w:hAnsi="Poppins" w:cs="Poppins"/>
          <w:sz w:val="20"/>
          <w:szCs w:val="20"/>
        </w:rPr>
        <w:t xml:space="preserve"> cost-share rate is</w:t>
      </w:r>
      <w:r w:rsidR="00864727" w:rsidRPr="00864727">
        <w:rPr>
          <w:rFonts w:ascii="Poppins" w:hAnsi="Poppins" w:cs="Poppins"/>
          <w:sz w:val="20"/>
          <w:szCs w:val="20"/>
        </w:rPr>
        <w:t xml:space="preserve"> currently</w:t>
      </w:r>
      <w:r w:rsidR="008A19D3" w:rsidRPr="00864727">
        <w:rPr>
          <w:rFonts w:ascii="Poppins" w:hAnsi="Poppins" w:cs="Poppins"/>
          <w:sz w:val="20"/>
          <w:szCs w:val="20"/>
        </w:rPr>
        <w:t xml:space="preserve"> </w:t>
      </w:r>
      <w:r w:rsidR="00BF75F0" w:rsidRPr="00864727">
        <w:rPr>
          <w:rFonts w:ascii="Poppins" w:hAnsi="Poppins" w:cs="Poppins"/>
          <w:b/>
          <w:sz w:val="20"/>
          <w:szCs w:val="20"/>
          <w:u w:val="single"/>
        </w:rPr>
        <w:t>$6,000</w:t>
      </w:r>
      <w:r w:rsidR="00864727" w:rsidRPr="00864727">
        <w:rPr>
          <w:rFonts w:ascii="Poppins" w:hAnsi="Poppins" w:cs="Poppins"/>
          <w:sz w:val="20"/>
          <w:szCs w:val="20"/>
        </w:rPr>
        <w:t>, effective as of 10/2/21</w:t>
      </w:r>
      <w:r w:rsidR="00D2192B" w:rsidRPr="00864727">
        <w:rPr>
          <w:rFonts w:ascii="Poppins" w:hAnsi="Poppins" w:cs="Poppins"/>
          <w:b/>
          <w:sz w:val="20"/>
          <w:szCs w:val="20"/>
        </w:rPr>
        <w:t xml:space="preserve">. </w:t>
      </w:r>
      <w:r w:rsidR="00D2192B" w:rsidRPr="00864727">
        <w:rPr>
          <w:rFonts w:ascii="Poppins" w:hAnsi="Poppins" w:cs="Poppins"/>
          <w:sz w:val="20"/>
          <w:szCs w:val="20"/>
        </w:rPr>
        <w:t xml:space="preserve">This amounts to </w:t>
      </w:r>
      <w:r w:rsidR="00BF75F0" w:rsidRPr="00864727">
        <w:rPr>
          <w:rFonts w:ascii="Poppins" w:hAnsi="Poppins" w:cs="Poppins"/>
          <w:sz w:val="20"/>
          <w:szCs w:val="20"/>
        </w:rPr>
        <w:t xml:space="preserve">about </w:t>
      </w:r>
      <w:r w:rsidR="009D0B9E">
        <w:rPr>
          <w:rFonts w:ascii="Poppins" w:hAnsi="Poppins" w:cs="Poppins"/>
          <w:sz w:val="20"/>
          <w:szCs w:val="20"/>
          <w:u w:val="single"/>
        </w:rPr>
        <w:t>35</w:t>
      </w:r>
      <w:r w:rsidR="008A19D3" w:rsidRPr="00864727">
        <w:rPr>
          <w:rFonts w:ascii="Poppins" w:hAnsi="Poppins" w:cs="Poppins"/>
          <w:sz w:val="20"/>
          <w:szCs w:val="20"/>
          <w:u w:val="single"/>
        </w:rPr>
        <w:t>%</w:t>
      </w:r>
      <w:r w:rsidR="008A19D3" w:rsidRPr="00864727">
        <w:rPr>
          <w:rFonts w:ascii="Poppins" w:hAnsi="Poppins" w:cs="Poppins"/>
          <w:sz w:val="20"/>
          <w:szCs w:val="20"/>
        </w:rPr>
        <w:t xml:space="preserve"> the annual</w:t>
      </w:r>
      <w:r w:rsidR="00D35AE4" w:rsidRPr="00864727">
        <w:rPr>
          <w:rFonts w:ascii="Poppins" w:hAnsi="Poppins" w:cs="Poppins"/>
          <w:sz w:val="20"/>
          <w:szCs w:val="20"/>
        </w:rPr>
        <w:t xml:space="preserve"> base</w:t>
      </w:r>
      <w:r w:rsidR="008A19D3" w:rsidRPr="00864727">
        <w:rPr>
          <w:rFonts w:ascii="Poppins" w:hAnsi="Poppins" w:cs="Poppins"/>
          <w:sz w:val="20"/>
          <w:szCs w:val="20"/>
        </w:rPr>
        <w:t xml:space="preserve"> living allowance rate</w:t>
      </w:r>
      <w:r w:rsidR="00BF75F0" w:rsidRPr="00864727">
        <w:rPr>
          <w:rFonts w:ascii="Poppins" w:hAnsi="Poppins" w:cs="Poppins"/>
          <w:sz w:val="20"/>
          <w:szCs w:val="20"/>
        </w:rPr>
        <w:t xml:space="preserve"> for the majority of VISTAs in the majority of states</w:t>
      </w:r>
      <w:r w:rsidR="00AA13CA" w:rsidRPr="00864727">
        <w:rPr>
          <w:rFonts w:ascii="Poppins" w:hAnsi="Poppins" w:cs="Poppins"/>
          <w:sz w:val="20"/>
          <w:szCs w:val="20"/>
        </w:rPr>
        <w:t xml:space="preserve">, or </w:t>
      </w:r>
      <w:r w:rsidR="008A19D3" w:rsidRPr="00864727">
        <w:rPr>
          <w:rFonts w:ascii="Poppins" w:hAnsi="Poppins" w:cs="Poppins"/>
          <w:sz w:val="20"/>
          <w:szCs w:val="20"/>
        </w:rPr>
        <w:t xml:space="preserve">approximately </w:t>
      </w:r>
      <w:r w:rsidR="008A19D3" w:rsidRPr="00864727">
        <w:rPr>
          <w:rFonts w:ascii="Poppins" w:hAnsi="Poppins" w:cs="Poppins"/>
          <w:sz w:val="20"/>
          <w:szCs w:val="20"/>
          <w:u w:val="single"/>
        </w:rPr>
        <w:t>15%</w:t>
      </w:r>
      <w:r w:rsidR="008A19D3" w:rsidRPr="00864727">
        <w:rPr>
          <w:rFonts w:ascii="Poppins" w:hAnsi="Poppins" w:cs="Poppins"/>
          <w:sz w:val="20"/>
          <w:szCs w:val="20"/>
        </w:rPr>
        <w:t xml:space="preserve"> of the </w:t>
      </w:r>
      <w:r w:rsidR="001E0810" w:rsidRPr="00864727">
        <w:rPr>
          <w:rFonts w:ascii="Poppins" w:hAnsi="Poppins" w:cs="Poppins"/>
          <w:sz w:val="20"/>
          <w:szCs w:val="20"/>
        </w:rPr>
        <w:t>total</w:t>
      </w:r>
      <w:r w:rsidR="008A19D3" w:rsidRPr="00864727">
        <w:rPr>
          <w:rFonts w:ascii="Poppins" w:hAnsi="Poppins" w:cs="Poppins"/>
          <w:sz w:val="20"/>
          <w:szCs w:val="20"/>
        </w:rPr>
        <w:t xml:space="preserve"> annual cost per AmeriCorps VISTA member</w:t>
      </w:r>
      <w:r w:rsidR="001E0810" w:rsidRPr="00864727">
        <w:rPr>
          <w:rFonts w:ascii="Poppins" w:hAnsi="Poppins" w:cs="Poppins"/>
          <w:sz w:val="20"/>
          <w:szCs w:val="20"/>
        </w:rPr>
        <w:t>,</w:t>
      </w:r>
      <w:r w:rsidR="008A19D3" w:rsidRPr="00864727">
        <w:rPr>
          <w:rFonts w:ascii="Poppins" w:hAnsi="Poppins" w:cs="Poppins"/>
          <w:sz w:val="20"/>
          <w:szCs w:val="20"/>
        </w:rPr>
        <w:t xml:space="preserve"> including all member benefits and training. See below for </w:t>
      </w:r>
      <w:r w:rsidR="001E0810" w:rsidRPr="00864727">
        <w:rPr>
          <w:rFonts w:ascii="Poppins" w:hAnsi="Poppins" w:cs="Poppins"/>
          <w:sz w:val="20"/>
          <w:szCs w:val="20"/>
        </w:rPr>
        <w:t xml:space="preserve">example </w:t>
      </w:r>
      <w:r w:rsidR="00BF75F0" w:rsidRPr="00864727">
        <w:rPr>
          <w:rFonts w:ascii="Poppins" w:hAnsi="Poppins" w:cs="Poppins"/>
          <w:sz w:val="20"/>
          <w:szCs w:val="20"/>
        </w:rPr>
        <w:t xml:space="preserve">living allowance </w:t>
      </w:r>
      <w:r w:rsidR="001E0810" w:rsidRPr="00864727">
        <w:rPr>
          <w:rFonts w:ascii="Poppins" w:hAnsi="Poppins" w:cs="Poppins"/>
          <w:sz w:val="20"/>
          <w:szCs w:val="20"/>
        </w:rPr>
        <w:t>rates</w:t>
      </w:r>
      <w:r w:rsidR="00BF75F0" w:rsidRPr="00864727">
        <w:rPr>
          <w:rFonts w:ascii="Poppins" w:hAnsi="Poppins" w:cs="Poppins"/>
          <w:sz w:val="20"/>
          <w:szCs w:val="20"/>
        </w:rPr>
        <w:t xml:space="preserve"> by state</w:t>
      </w:r>
      <w:r w:rsidR="008A19D3" w:rsidRPr="00864727">
        <w:rPr>
          <w:rFonts w:ascii="Poppins" w:hAnsi="Poppins" w:cs="Poppins"/>
          <w:sz w:val="20"/>
          <w:szCs w:val="20"/>
        </w:rPr>
        <w:t>.</w:t>
      </w:r>
      <w:r w:rsidR="00864727" w:rsidRPr="00864727">
        <w:rPr>
          <w:rFonts w:ascii="Poppins" w:hAnsi="Poppins" w:cs="Poppins"/>
          <w:sz w:val="20"/>
          <w:szCs w:val="20"/>
        </w:rPr>
        <w:t xml:space="preserve"> Please note that the cost-share rate may increase due to future increases to the federal living allowance rates. </w:t>
      </w:r>
    </w:p>
    <w:p w14:paraId="791E9E80" w14:textId="77777777" w:rsidR="008A19D3" w:rsidRPr="00864727" w:rsidRDefault="008A19D3" w:rsidP="00FD5638">
      <w:pPr>
        <w:spacing w:after="0" w:line="240" w:lineRule="auto"/>
        <w:contextualSpacing/>
        <w:rPr>
          <w:rFonts w:ascii="Poppins" w:hAnsi="Poppins" w:cs="Poppins"/>
          <w:sz w:val="20"/>
          <w:szCs w:val="20"/>
        </w:rPr>
      </w:pPr>
    </w:p>
    <w:p w14:paraId="26B388F1" w14:textId="77777777" w:rsidR="00FF58D5" w:rsidRPr="00864727" w:rsidRDefault="008A19D3" w:rsidP="00FD5638">
      <w:pPr>
        <w:spacing w:after="0" w:line="240" w:lineRule="auto"/>
        <w:contextualSpacing/>
        <w:rPr>
          <w:rFonts w:ascii="Poppins" w:hAnsi="Poppins" w:cs="Poppins"/>
          <w:sz w:val="20"/>
          <w:szCs w:val="20"/>
        </w:rPr>
      </w:pPr>
      <w:r w:rsidRPr="00864727">
        <w:rPr>
          <w:rFonts w:ascii="Poppins" w:hAnsi="Poppins" w:cs="Poppins"/>
          <w:sz w:val="20"/>
          <w:szCs w:val="20"/>
        </w:rPr>
        <w:t xml:space="preserve">This includes a non-refundable </w:t>
      </w:r>
      <w:r w:rsidRPr="00864727">
        <w:rPr>
          <w:rFonts w:ascii="Poppins" w:hAnsi="Poppins" w:cs="Poppins"/>
          <w:sz w:val="20"/>
          <w:szCs w:val="20"/>
          <w:u w:val="single"/>
        </w:rPr>
        <w:t>$1,000</w:t>
      </w:r>
      <w:r w:rsidRPr="00864727">
        <w:rPr>
          <w:rFonts w:ascii="Poppins" w:hAnsi="Poppins" w:cs="Poppins"/>
          <w:sz w:val="20"/>
          <w:szCs w:val="20"/>
        </w:rPr>
        <w:t xml:space="preserve"> initial payment before the AmeriCorps VISTA member begins service. </w:t>
      </w:r>
      <w:r w:rsidR="009A2433" w:rsidRPr="00864727">
        <w:rPr>
          <w:rFonts w:ascii="Poppins" w:hAnsi="Poppins" w:cs="Poppins"/>
          <w:sz w:val="20"/>
          <w:szCs w:val="20"/>
        </w:rPr>
        <w:t xml:space="preserve">The remainder is to be paid after the </w:t>
      </w:r>
      <w:r w:rsidR="00F12506" w:rsidRPr="00864727">
        <w:rPr>
          <w:rFonts w:ascii="Poppins" w:hAnsi="Poppins" w:cs="Poppins"/>
          <w:sz w:val="20"/>
          <w:szCs w:val="20"/>
        </w:rPr>
        <w:t>AmeriCorps VISTA member</w:t>
      </w:r>
      <w:r w:rsidR="009A2433" w:rsidRPr="00864727">
        <w:rPr>
          <w:rFonts w:ascii="Poppins" w:hAnsi="Poppins" w:cs="Poppins"/>
          <w:sz w:val="20"/>
          <w:szCs w:val="20"/>
        </w:rPr>
        <w:t xml:space="preserve"> starts service. Literacy Minnesota will work with host sites on payment plans to pay in installments rather than in a single payment, if preferred. </w:t>
      </w:r>
      <w:r w:rsidR="00F12506" w:rsidRPr="00864727">
        <w:rPr>
          <w:rFonts w:ascii="Poppins" w:hAnsi="Poppins" w:cs="Poppins"/>
          <w:sz w:val="20"/>
          <w:szCs w:val="20"/>
        </w:rPr>
        <w:t>AmeriCorps VISTA</w:t>
      </w:r>
      <w:r w:rsidR="009A2433" w:rsidRPr="00864727">
        <w:rPr>
          <w:rFonts w:ascii="Poppins" w:hAnsi="Poppins" w:cs="Poppins"/>
          <w:sz w:val="20"/>
          <w:szCs w:val="20"/>
        </w:rPr>
        <w:t xml:space="preserve"> members may help host sites with fundraising, including toward the cost-share match, as part of their service responsibilities. </w:t>
      </w:r>
    </w:p>
    <w:p w14:paraId="50994384" w14:textId="77777777" w:rsidR="008A19D3" w:rsidRPr="00864727" w:rsidRDefault="008A19D3" w:rsidP="00FD5638">
      <w:pPr>
        <w:spacing w:after="0" w:line="240" w:lineRule="auto"/>
        <w:contextualSpacing/>
        <w:rPr>
          <w:rFonts w:ascii="Poppins" w:hAnsi="Poppins" w:cs="Poppins"/>
          <w:sz w:val="20"/>
          <w:szCs w:val="20"/>
        </w:rPr>
      </w:pPr>
    </w:p>
    <w:p w14:paraId="22C0011C" w14:textId="78061467" w:rsidR="008A19D3" w:rsidRPr="00B81A55" w:rsidRDefault="008A19D3" w:rsidP="008A19D3">
      <w:pPr>
        <w:pStyle w:val="NoSpacing"/>
        <w:rPr>
          <w:rFonts w:ascii="Poppins" w:hAnsi="Poppins" w:cs="Poppins"/>
          <w:sz w:val="20"/>
          <w:szCs w:val="20"/>
          <w:u w:val="single"/>
        </w:rPr>
      </w:pPr>
      <w:r w:rsidRPr="00864727">
        <w:rPr>
          <w:rFonts w:ascii="Poppins" w:hAnsi="Poppins" w:cs="Poppins"/>
          <w:sz w:val="20"/>
          <w:szCs w:val="20"/>
          <w:u w:val="single"/>
        </w:rPr>
        <w:t>Sample Annual Living Allowance Rates by State (effective August 1</w:t>
      </w:r>
      <w:r w:rsidR="00383E80">
        <w:rPr>
          <w:rFonts w:ascii="Poppins" w:hAnsi="Poppins" w:cs="Poppins"/>
          <w:sz w:val="20"/>
          <w:szCs w:val="20"/>
          <w:u w:val="single"/>
        </w:rPr>
        <w:t>4</w:t>
      </w:r>
      <w:r w:rsidRPr="00864727">
        <w:rPr>
          <w:rFonts w:ascii="Poppins" w:hAnsi="Poppins" w:cs="Poppins"/>
          <w:sz w:val="20"/>
          <w:szCs w:val="20"/>
          <w:u w:val="single"/>
        </w:rPr>
        <w:t>, 202</w:t>
      </w:r>
      <w:r w:rsidR="00383E80">
        <w:rPr>
          <w:rFonts w:ascii="Poppins" w:hAnsi="Poppins" w:cs="Poppins"/>
          <w:sz w:val="20"/>
          <w:szCs w:val="20"/>
          <w:u w:val="single"/>
        </w:rPr>
        <w:t>2</w:t>
      </w:r>
      <w:r w:rsidRPr="00864727">
        <w:rPr>
          <w:rFonts w:ascii="Poppins" w:hAnsi="Poppins" w:cs="Poppins"/>
          <w:sz w:val="20"/>
          <w:szCs w:val="20"/>
          <w:u w:val="single"/>
        </w:rPr>
        <w:t>):</w:t>
      </w:r>
    </w:p>
    <w:p w14:paraId="3AF76710" w14:textId="368DA0BC" w:rsidR="008A19D3" w:rsidRDefault="008A19D3" w:rsidP="008A19D3">
      <w:pPr>
        <w:pStyle w:val="NoSpacing"/>
        <w:rPr>
          <w:rFonts w:ascii="Poppins" w:hAnsi="Poppins" w:cs="Poppins"/>
          <w:sz w:val="20"/>
          <w:szCs w:val="20"/>
        </w:rPr>
      </w:pPr>
      <w:r>
        <w:rPr>
          <w:rFonts w:ascii="Poppins" w:hAnsi="Poppins" w:cs="Poppins"/>
          <w:sz w:val="20"/>
          <w:szCs w:val="20"/>
        </w:rPr>
        <w:t>Living allowance rates vary nationwide from about $1</w:t>
      </w:r>
      <w:r w:rsidR="00924CCA">
        <w:rPr>
          <w:rFonts w:ascii="Poppins" w:hAnsi="Poppins" w:cs="Poppins"/>
          <w:sz w:val="20"/>
          <w:szCs w:val="20"/>
        </w:rPr>
        <w:t>7</w:t>
      </w:r>
      <w:r>
        <w:rPr>
          <w:rFonts w:ascii="Poppins" w:hAnsi="Poppins" w:cs="Poppins"/>
          <w:sz w:val="20"/>
          <w:szCs w:val="20"/>
        </w:rPr>
        <w:t xml:space="preserve">,000-$30,000 annual (pre-tax), depending on the poverty rate in the county of service. Some example annual living allowance rates by state (ask Literacy Minnesota for rates for additional locations): </w:t>
      </w:r>
    </w:p>
    <w:p w14:paraId="4039AD20" w14:textId="77777777" w:rsidR="008A19D3" w:rsidRDefault="008A19D3" w:rsidP="008A19D3">
      <w:pPr>
        <w:pStyle w:val="NoSpacing"/>
        <w:rPr>
          <w:rFonts w:ascii="Poppins" w:hAnsi="Poppins" w:cs="Poppins"/>
          <w:sz w:val="20"/>
          <w:szCs w:val="20"/>
        </w:rPr>
      </w:pPr>
    </w:p>
    <w:tbl>
      <w:tblPr>
        <w:tblStyle w:val="TableGrid"/>
        <w:tblW w:w="10075" w:type="dxa"/>
        <w:tblLook w:val="04A0" w:firstRow="1" w:lastRow="0" w:firstColumn="1" w:lastColumn="0" w:noHBand="0" w:noVBand="1"/>
      </w:tblPr>
      <w:tblGrid>
        <w:gridCol w:w="3116"/>
        <w:gridCol w:w="6959"/>
      </w:tblGrid>
      <w:tr w:rsidR="00BB435B" w:rsidRPr="00924CCA" w14:paraId="0D1B5FB5" w14:textId="77777777" w:rsidTr="00BB435B">
        <w:tc>
          <w:tcPr>
            <w:tcW w:w="3116" w:type="dxa"/>
          </w:tcPr>
          <w:p w14:paraId="7FB37612" w14:textId="77777777" w:rsidR="00BB435B" w:rsidRPr="00924CCA" w:rsidRDefault="00BB435B" w:rsidP="008A19D3">
            <w:pPr>
              <w:pStyle w:val="NoSpacing"/>
              <w:rPr>
                <w:rFonts w:ascii="Poppins" w:hAnsi="Poppins" w:cs="Poppins"/>
                <w:b/>
                <w:sz w:val="20"/>
                <w:szCs w:val="20"/>
              </w:rPr>
            </w:pPr>
            <w:r w:rsidRPr="00924CCA">
              <w:rPr>
                <w:rFonts w:ascii="Poppins" w:hAnsi="Poppins" w:cs="Poppins"/>
                <w:b/>
                <w:sz w:val="20"/>
                <w:szCs w:val="20"/>
              </w:rPr>
              <w:t>State/County</w:t>
            </w:r>
          </w:p>
        </w:tc>
        <w:tc>
          <w:tcPr>
            <w:tcW w:w="6959" w:type="dxa"/>
          </w:tcPr>
          <w:p w14:paraId="22C57B64" w14:textId="045D1F18" w:rsidR="00BB435B" w:rsidRPr="00924CCA" w:rsidRDefault="00BB435B" w:rsidP="008A19D3">
            <w:pPr>
              <w:pStyle w:val="NoSpacing"/>
              <w:rPr>
                <w:rFonts w:ascii="Poppins" w:hAnsi="Poppins" w:cs="Poppins"/>
                <w:b/>
                <w:sz w:val="20"/>
                <w:szCs w:val="20"/>
              </w:rPr>
            </w:pPr>
            <w:r w:rsidRPr="00924CCA">
              <w:rPr>
                <w:rFonts w:ascii="Poppins" w:hAnsi="Poppins" w:cs="Poppins"/>
                <w:b/>
                <w:sz w:val="20"/>
                <w:szCs w:val="20"/>
              </w:rPr>
              <w:t>Annual VISTA living allowance 20</w:t>
            </w:r>
            <w:r w:rsidR="0005748D" w:rsidRPr="00924CCA">
              <w:rPr>
                <w:rFonts w:ascii="Poppins" w:hAnsi="Poppins" w:cs="Poppins"/>
                <w:b/>
                <w:sz w:val="20"/>
                <w:szCs w:val="20"/>
              </w:rPr>
              <w:t>2</w:t>
            </w:r>
            <w:r w:rsidR="00FE74F1" w:rsidRPr="00924CCA">
              <w:rPr>
                <w:rFonts w:ascii="Poppins" w:hAnsi="Poppins" w:cs="Poppins"/>
                <w:b/>
                <w:sz w:val="20"/>
                <w:szCs w:val="20"/>
              </w:rPr>
              <w:t>3</w:t>
            </w:r>
            <w:r w:rsidR="0005748D" w:rsidRPr="00924CCA">
              <w:rPr>
                <w:rFonts w:ascii="Poppins" w:hAnsi="Poppins" w:cs="Poppins"/>
                <w:b/>
                <w:sz w:val="20"/>
                <w:szCs w:val="20"/>
              </w:rPr>
              <w:t>-2</w:t>
            </w:r>
            <w:r w:rsidR="00FE74F1" w:rsidRPr="00924CCA">
              <w:rPr>
                <w:rFonts w:ascii="Poppins" w:hAnsi="Poppins" w:cs="Poppins"/>
                <w:b/>
                <w:sz w:val="20"/>
                <w:szCs w:val="20"/>
              </w:rPr>
              <w:t>4</w:t>
            </w:r>
            <w:r w:rsidR="00864727" w:rsidRPr="00924CCA">
              <w:rPr>
                <w:rFonts w:ascii="Poppins" w:hAnsi="Poppins" w:cs="Poppins"/>
                <w:b/>
                <w:sz w:val="20"/>
                <w:szCs w:val="20"/>
              </w:rPr>
              <w:t xml:space="preserve"> (effective 10/1/21)</w:t>
            </w:r>
          </w:p>
        </w:tc>
      </w:tr>
      <w:tr w:rsidR="00BB435B" w:rsidRPr="00924CCA" w14:paraId="771420F5" w14:textId="77777777" w:rsidTr="00BB435B">
        <w:tc>
          <w:tcPr>
            <w:tcW w:w="3116" w:type="dxa"/>
          </w:tcPr>
          <w:p w14:paraId="6E3354F4" w14:textId="77777777" w:rsidR="00BB435B" w:rsidRPr="00924CCA" w:rsidRDefault="00BB435B" w:rsidP="008A19D3">
            <w:pPr>
              <w:pStyle w:val="NoSpacing"/>
              <w:rPr>
                <w:rFonts w:ascii="Poppins" w:hAnsi="Poppins" w:cs="Poppins"/>
                <w:i/>
                <w:sz w:val="20"/>
                <w:szCs w:val="20"/>
              </w:rPr>
            </w:pPr>
            <w:r w:rsidRPr="00924CCA">
              <w:rPr>
                <w:rFonts w:ascii="Poppins" w:hAnsi="Poppins" w:cs="Poppins"/>
                <w:i/>
                <w:sz w:val="20"/>
                <w:szCs w:val="20"/>
              </w:rPr>
              <w:t>All counties:</w:t>
            </w:r>
          </w:p>
          <w:p w14:paraId="424F094E" w14:textId="77777777" w:rsidR="00BB435B" w:rsidRPr="00924CCA" w:rsidRDefault="00BB435B" w:rsidP="008A19D3">
            <w:pPr>
              <w:pStyle w:val="NoSpacing"/>
              <w:rPr>
                <w:rFonts w:ascii="Poppins" w:hAnsi="Poppins" w:cs="Poppins"/>
                <w:sz w:val="20"/>
                <w:szCs w:val="20"/>
              </w:rPr>
            </w:pPr>
            <w:r w:rsidRPr="00924CCA">
              <w:rPr>
                <w:rFonts w:ascii="Poppins" w:hAnsi="Poppins" w:cs="Poppins"/>
                <w:sz w:val="20"/>
                <w:szCs w:val="20"/>
              </w:rPr>
              <w:t>Minnesota</w:t>
            </w:r>
          </w:p>
          <w:p w14:paraId="6D24C821" w14:textId="77777777" w:rsidR="00BB435B" w:rsidRPr="00924CCA" w:rsidRDefault="00BB435B" w:rsidP="008A19D3">
            <w:pPr>
              <w:pStyle w:val="NoSpacing"/>
              <w:rPr>
                <w:rFonts w:ascii="Poppins" w:hAnsi="Poppins" w:cs="Poppins"/>
                <w:sz w:val="20"/>
                <w:szCs w:val="20"/>
              </w:rPr>
            </w:pPr>
            <w:r w:rsidRPr="00924CCA">
              <w:rPr>
                <w:rFonts w:ascii="Poppins" w:hAnsi="Poppins" w:cs="Poppins"/>
                <w:sz w:val="20"/>
                <w:szCs w:val="20"/>
              </w:rPr>
              <w:t>Wisconsin</w:t>
            </w:r>
          </w:p>
          <w:p w14:paraId="371E8F2D" w14:textId="77777777" w:rsidR="00BB435B" w:rsidRPr="00924CCA" w:rsidRDefault="00BB435B" w:rsidP="008A19D3">
            <w:pPr>
              <w:pStyle w:val="NoSpacing"/>
              <w:rPr>
                <w:rFonts w:ascii="Poppins" w:hAnsi="Poppins" w:cs="Poppins"/>
                <w:sz w:val="20"/>
                <w:szCs w:val="20"/>
              </w:rPr>
            </w:pPr>
            <w:r w:rsidRPr="00924CCA">
              <w:rPr>
                <w:rFonts w:ascii="Poppins" w:hAnsi="Poppins" w:cs="Poppins"/>
                <w:sz w:val="20"/>
                <w:szCs w:val="20"/>
              </w:rPr>
              <w:t>Pennsylvania</w:t>
            </w:r>
          </w:p>
          <w:p w14:paraId="2A678E7C" w14:textId="77777777" w:rsidR="00BB435B" w:rsidRPr="00924CCA" w:rsidRDefault="00BB435B" w:rsidP="008A19D3">
            <w:pPr>
              <w:pStyle w:val="NoSpacing"/>
              <w:rPr>
                <w:rFonts w:ascii="Poppins" w:hAnsi="Poppins" w:cs="Poppins"/>
                <w:sz w:val="20"/>
                <w:szCs w:val="20"/>
              </w:rPr>
            </w:pPr>
            <w:r w:rsidRPr="00924CCA">
              <w:rPr>
                <w:rFonts w:ascii="Poppins" w:hAnsi="Poppins" w:cs="Poppins"/>
                <w:sz w:val="20"/>
                <w:szCs w:val="20"/>
              </w:rPr>
              <w:t>Delaware</w:t>
            </w:r>
          </w:p>
          <w:p w14:paraId="61D1FC6B" w14:textId="77777777" w:rsidR="00BB435B" w:rsidRPr="00924CCA" w:rsidRDefault="00BB435B" w:rsidP="008A19D3">
            <w:pPr>
              <w:pStyle w:val="NoSpacing"/>
              <w:rPr>
                <w:rFonts w:ascii="Poppins" w:hAnsi="Poppins" w:cs="Poppins"/>
                <w:sz w:val="20"/>
                <w:szCs w:val="20"/>
              </w:rPr>
            </w:pPr>
            <w:r w:rsidRPr="00924CCA">
              <w:rPr>
                <w:rFonts w:ascii="Poppins" w:hAnsi="Poppins" w:cs="Poppins"/>
                <w:sz w:val="20"/>
                <w:szCs w:val="20"/>
              </w:rPr>
              <w:t>Louisiana</w:t>
            </w:r>
          </w:p>
          <w:p w14:paraId="4FCD78C0" w14:textId="77777777" w:rsidR="00BB435B" w:rsidRPr="00924CCA" w:rsidRDefault="00BB435B" w:rsidP="008A19D3">
            <w:pPr>
              <w:pStyle w:val="NoSpacing"/>
              <w:rPr>
                <w:rFonts w:ascii="Poppins" w:hAnsi="Poppins" w:cs="Poppins"/>
                <w:sz w:val="20"/>
                <w:szCs w:val="20"/>
              </w:rPr>
            </w:pPr>
            <w:r w:rsidRPr="00924CCA">
              <w:rPr>
                <w:rFonts w:ascii="Poppins" w:hAnsi="Poppins" w:cs="Poppins"/>
                <w:sz w:val="20"/>
                <w:szCs w:val="20"/>
              </w:rPr>
              <w:t>Mississippi</w:t>
            </w:r>
          </w:p>
          <w:p w14:paraId="189E3C76" w14:textId="77777777" w:rsidR="00BB435B" w:rsidRPr="00924CCA" w:rsidRDefault="00BB435B" w:rsidP="008A19D3">
            <w:pPr>
              <w:pStyle w:val="NoSpacing"/>
              <w:rPr>
                <w:rFonts w:ascii="Poppins" w:hAnsi="Poppins" w:cs="Poppins"/>
                <w:i/>
                <w:sz w:val="20"/>
                <w:szCs w:val="20"/>
              </w:rPr>
            </w:pPr>
            <w:r w:rsidRPr="00924CCA">
              <w:rPr>
                <w:rFonts w:ascii="Poppins" w:hAnsi="Poppins" w:cs="Poppins"/>
                <w:i/>
                <w:sz w:val="20"/>
                <w:szCs w:val="20"/>
              </w:rPr>
              <w:t>Most counties:</w:t>
            </w:r>
          </w:p>
          <w:p w14:paraId="09824520" w14:textId="77777777" w:rsidR="00BB435B" w:rsidRPr="00924CCA" w:rsidRDefault="00BB435B" w:rsidP="008A19D3">
            <w:pPr>
              <w:pStyle w:val="NoSpacing"/>
              <w:rPr>
                <w:rFonts w:ascii="Poppins" w:hAnsi="Poppins" w:cs="Poppins"/>
                <w:sz w:val="20"/>
                <w:szCs w:val="20"/>
              </w:rPr>
            </w:pPr>
            <w:r w:rsidRPr="00924CCA">
              <w:rPr>
                <w:rFonts w:ascii="Poppins" w:hAnsi="Poppins" w:cs="Poppins"/>
                <w:sz w:val="20"/>
                <w:szCs w:val="20"/>
              </w:rPr>
              <w:t xml:space="preserve">Illinois </w:t>
            </w:r>
          </w:p>
          <w:p w14:paraId="65A29053" w14:textId="77777777" w:rsidR="00BB435B" w:rsidRPr="00924CCA" w:rsidRDefault="00BB435B" w:rsidP="008A19D3">
            <w:pPr>
              <w:pStyle w:val="NoSpacing"/>
              <w:rPr>
                <w:rFonts w:ascii="Poppins" w:hAnsi="Poppins" w:cs="Poppins"/>
                <w:sz w:val="20"/>
                <w:szCs w:val="20"/>
              </w:rPr>
            </w:pPr>
            <w:r w:rsidRPr="00924CCA">
              <w:rPr>
                <w:rFonts w:ascii="Poppins" w:hAnsi="Poppins" w:cs="Poppins"/>
                <w:sz w:val="20"/>
                <w:szCs w:val="20"/>
              </w:rPr>
              <w:lastRenderedPageBreak/>
              <w:t>Rhode Island</w:t>
            </w:r>
          </w:p>
        </w:tc>
        <w:tc>
          <w:tcPr>
            <w:tcW w:w="6959" w:type="dxa"/>
          </w:tcPr>
          <w:p w14:paraId="2887A6BB" w14:textId="7B4EFCC5" w:rsidR="00BB435B" w:rsidRPr="00924CCA" w:rsidRDefault="00BB435B" w:rsidP="008A19D3">
            <w:pPr>
              <w:pStyle w:val="NoSpacing"/>
              <w:rPr>
                <w:rFonts w:ascii="Poppins" w:hAnsi="Poppins" w:cs="Poppins"/>
                <w:sz w:val="20"/>
                <w:szCs w:val="20"/>
              </w:rPr>
            </w:pPr>
            <w:r w:rsidRPr="00924CCA">
              <w:rPr>
                <w:rFonts w:ascii="Poppins" w:hAnsi="Poppins" w:cs="Poppins"/>
                <w:sz w:val="20"/>
                <w:szCs w:val="20"/>
              </w:rPr>
              <w:lastRenderedPageBreak/>
              <w:t>$1</w:t>
            </w:r>
            <w:r w:rsidR="00383E80" w:rsidRPr="00924CCA">
              <w:rPr>
                <w:rFonts w:ascii="Poppins" w:hAnsi="Poppins" w:cs="Poppins"/>
                <w:sz w:val="20"/>
                <w:szCs w:val="20"/>
              </w:rPr>
              <w:t>7,600</w:t>
            </w:r>
          </w:p>
        </w:tc>
      </w:tr>
      <w:tr w:rsidR="00BB435B" w:rsidRPr="00924CCA" w14:paraId="3B901DAA" w14:textId="77777777" w:rsidTr="00BB435B">
        <w:tc>
          <w:tcPr>
            <w:tcW w:w="3116" w:type="dxa"/>
          </w:tcPr>
          <w:p w14:paraId="5A414CB7" w14:textId="77777777" w:rsidR="00BB435B" w:rsidRPr="00924CCA" w:rsidRDefault="00BB435B" w:rsidP="008A19D3">
            <w:pPr>
              <w:pStyle w:val="NoSpacing"/>
              <w:rPr>
                <w:rFonts w:ascii="Poppins" w:hAnsi="Poppins" w:cs="Poppins"/>
                <w:sz w:val="20"/>
                <w:szCs w:val="20"/>
              </w:rPr>
            </w:pPr>
            <w:r w:rsidRPr="00924CCA">
              <w:rPr>
                <w:rFonts w:ascii="Poppins" w:hAnsi="Poppins" w:cs="Poppins"/>
                <w:sz w:val="20"/>
                <w:szCs w:val="20"/>
              </w:rPr>
              <w:t>New Jersey</w:t>
            </w:r>
          </w:p>
        </w:tc>
        <w:tc>
          <w:tcPr>
            <w:tcW w:w="6959" w:type="dxa"/>
          </w:tcPr>
          <w:p w14:paraId="1628F01C" w14:textId="23E5835C" w:rsidR="00BB435B" w:rsidRPr="00924CCA" w:rsidRDefault="00BB435B" w:rsidP="008A19D3">
            <w:pPr>
              <w:pStyle w:val="NoSpacing"/>
              <w:rPr>
                <w:rFonts w:ascii="Poppins" w:hAnsi="Poppins" w:cs="Poppins"/>
                <w:sz w:val="20"/>
                <w:szCs w:val="20"/>
              </w:rPr>
            </w:pPr>
            <w:r w:rsidRPr="00924CCA">
              <w:rPr>
                <w:rFonts w:ascii="Poppins" w:hAnsi="Poppins" w:cs="Poppins"/>
                <w:sz w:val="20"/>
                <w:szCs w:val="20"/>
              </w:rPr>
              <w:t>$</w:t>
            </w:r>
            <w:r w:rsidR="00383E80" w:rsidRPr="00924CCA">
              <w:rPr>
                <w:rFonts w:ascii="Poppins" w:hAnsi="Poppins" w:cs="Poppins"/>
                <w:sz w:val="20"/>
                <w:szCs w:val="20"/>
              </w:rPr>
              <w:t>17,600</w:t>
            </w:r>
            <w:r w:rsidRPr="00924CCA">
              <w:rPr>
                <w:rFonts w:ascii="Poppins" w:hAnsi="Poppins" w:cs="Poppins"/>
                <w:sz w:val="20"/>
                <w:szCs w:val="20"/>
              </w:rPr>
              <w:t>-$2</w:t>
            </w:r>
            <w:r w:rsidR="00383E80" w:rsidRPr="00924CCA">
              <w:rPr>
                <w:rFonts w:ascii="Poppins" w:hAnsi="Poppins" w:cs="Poppins"/>
                <w:sz w:val="20"/>
                <w:szCs w:val="20"/>
              </w:rPr>
              <w:t>4,119</w:t>
            </w:r>
            <w:r w:rsidRPr="00924CCA">
              <w:rPr>
                <w:rFonts w:ascii="Poppins" w:hAnsi="Poppins" w:cs="Poppins"/>
                <w:sz w:val="20"/>
                <w:szCs w:val="20"/>
              </w:rPr>
              <w:t xml:space="preserve"> (depending on county – highest rate in Hudson County)</w:t>
            </w:r>
          </w:p>
        </w:tc>
      </w:tr>
      <w:tr w:rsidR="00BB435B" w:rsidRPr="00924CCA" w14:paraId="16A5C9C8" w14:textId="77777777" w:rsidTr="00BB435B">
        <w:tc>
          <w:tcPr>
            <w:tcW w:w="3116" w:type="dxa"/>
          </w:tcPr>
          <w:p w14:paraId="22CEE524" w14:textId="77777777" w:rsidR="00BB435B" w:rsidRPr="00924CCA" w:rsidRDefault="00BB435B" w:rsidP="008A19D3">
            <w:pPr>
              <w:pStyle w:val="NoSpacing"/>
              <w:rPr>
                <w:rFonts w:ascii="Poppins" w:hAnsi="Poppins" w:cs="Poppins"/>
                <w:sz w:val="20"/>
                <w:szCs w:val="20"/>
              </w:rPr>
            </w:pPr>
            <w:r w:rsidRPr="00924CCA">
              <w:rPr>
                <w:rFonts w:ascii="Poppins" w:hAnsi="Poppins" w:cs="Poppins"/>
                <w:sz w:val="20"/>
                <w:szCs w:val="20"/>
              </w:rPr>
              <w:t>New York</w:t>
            </w:r>
          </w:p>
          <w:p w14:paraId="76395C82" w14:textId="77777777" w:rsidR="00BB435B" w:rsidRPr="00924CCA" w:rsidRDefault="00BB435B" w:rsidP="008A19D3">
            <w:pPr>
              <w:pStyle w:val="NoSpacing"/>
              <w:rPr>
                <w:rFonts w:ascii="Poppins" w:hAnsi="Poppins" w:cs="Poppins"/>
                <w:sz w:val="20"/>
                <w:szCs w:val="20"/>
              </w:rPr>
            </w:pPr>
            <w:r w:rsidRPr="00924CCA">
              <w:rPr>
                <w:rFonts w:ascii="Poppins" w:hAnsi="Poppins" w:cs="Poppins"/>
                <w:sz w:val="20"/>
                <w:szCs w:val="20"/>
              </w:rPr>
              <w:t>Washington</w:t>
            </w:r>
          </w:p>
        </w:tc>
        <w:tc>
          <w:tcPr>
            <w:tcW w:w="6959" w:type="dxa"/>
          </w:tcPr>
          <w:p w14:paraId="119EDD8B" w14:textId="04FC047C" w:rsidR="00BB435B" w:rsidRPr="00924CCA" w:rsidRDefault="00BB435B" w:rsidP="008A19D3">
            <w:pPr>
              <w:pStyle w:val="NoSpacing"/>
              <w:rPr>
                <w:rFonts w:ascii="Poppins" w:hAnsi="Poppins" w:cs="Poppins"/>
                <w:sz w:val="20"/>
                <w:szCs w:val="20"/>
              </w:rPr>
            </w:pPr>
            <w:r w:rsidRPr="00924CCA">
              <w:rPr>
                <w:rFonts w:ascii="Poppins" w:hAnsi="Poppins" w:cs="Poppins"/>
                <w:sz w:val="20"/>
                <w:szCs w:val="20"/>
              </w:rPr>
              <w:t>$1</w:t>
            </w:r>
            <w:r w:rsidR="00383E80" w:rsidRPr="00924CCA">
              <w:rPr>
                <w:rFonts w:ascii="Poppins" w:hAnsi="Poppins" w:cs="Poppins"/>
                <w:sz w:val="20"/>
                <w:szCs w:val="20"/>
              </w:rPr>
              <w:t>7,600</w:t>
            </w:r>
            <w:r w:rsidRPr="00924CCA">
              <w:rPr>
                <w:rFonts w:ascii="Poppins" w:hAnsi="Poppins" w:cs="Poppins"/>
                <w:sz w:val="20"/>
                <w:szCs w:val="20"/>
              </w:rPr>
              <w:t>-$2</w:t>
            </w:r>
            <w:r w:rsidR="00383E80" w:rsidRPr="00924CCA">
              <w:rPr>
                <w:rFonts w:ascii="Poppins" w:hAnsi="Poppins" w:cs="Poppins"/>
                <w:sz w:val="20"/>
                <w:szCs w:val="20"/>
              </w:rPr>
              <w:t>6,798</w:t>
            </w:r>
            <w:r w:rsidRPr="00924CCA">
              <w:rPr>
                <w:rFonts w:ascii="Poppins" w:hAnsi="Poppins" w:cs="Poppins"/>
                <w:sz w:val="20"/>
                <w:szCs w:val="20"/>
              </w:rPr>
              <w:t xml:space="preserve"> (depending on county – highest rates in New York City, NY; King and Snohomish Counties, WA)</w:t>
            </w:r>
          </w:p>
        </w:tc>
      </w:tr>
      <w:tr w:rsidR="00BB435B" w:rsidRPr="00924CCA" w14:paraId="7F49C512" w14:textId="77777777" w:rsidTr="00BB435B">
        <w:tc>
          <w:tcPr>
            <w:tcW w:w="3116" w:type="dxa"/>
          </w:tcPr>
          <w:p w14:paraId="713ABE8B" w14:textId="77777777" w:rsidR="00BB435B" w:rsidRPr="00924CCA" w:rsidRDefault="00BB435B" w:rsidP="008A19D3">
            <w:pPr>
              <w:pStyle w:val="NoSpacing"/>
              <w:rPr>
                <w:rFonts w:ascii="Poppins" w:hAnsi="Poppins" w:cs="Poppins"/>
                <w:sz w:val="20"/>
                <w:szCs w:val="20"/>
              </w:rPr>
            </w:pPr>
            <w:r w:rsidRPr="00924CCA">
              <w:rPr>
                <w:rFonts w:ascii="Poppins" w:hAnsi="Poppins" w:cs="Poppins"/>
                <w:sz w:val="20"/>
                <w:szCs w:val="20"/>
              </w:rPr>
              <w:t>Hawaii</w:t>
            </w:r>
          </w:p>
        </w:tc>
        <w:tc>
          <w:tcPr>
            <w:tcW w:w="6959" w:type="dxa"/>
          </w:tcPr>
          <w:p w14:paraId="75ACBFDF" w14:textId="75269010" w:rsidR="00BB435B" w:rsidRPr="00924CCA" w:rsidRDefault="00BB435B" w:rsidP="008A19D3">
            <w:pPr>
              <w:pStyle w:val="NoSpacing"/>
              <w:rPr>
                <w:rFonts w:ascii="Poppins" w:hAnsi="Poppins" w:cs="Poppins"/>
                <w:sz w:val="20"/>
                <w:szCs w:val="20"/>
              </w:rPr>
            </w:pPr>
            <w:r w:rsidRPr="00924CCA">
              <w:rPr>
                <w:rFonts w:ascii="Poppins" w:hAnsi="Poppins" w:cs="Poppins"/>
                <w:sz w:val="20"/>
                <w:szCs w:val="20"/>
              </w:rPr>
              <w:t>$1</w:t>
            </w:r>
            <w:r w:rsidR="00383E80" w:rsidRPr="00924CCA">
              <w:rPr>
                <w:rFonts w:ascii="Poppins" w:hAnsi="Poppins" w:cs="Poppins"/>
                <w:sz w:val="20"/>
                <w:szCs w:val="20"/>
              </w:rPr>
              <w:t>8,177</w:t>
            </w:r>
            <w:r w:rsidRPr="00924CCA">
              <w:rPr>
                <w:rFonts w:ascii="Poppins" w:hAnsi="Poppins" w:cs="Poppins"/>
                <w:sz w:val="20"/>
                <w:szCs w:val="20"/>
              </w:rPr>
              <w:t>-$2</w:t>
            </w:r>
            <w:r w:rsidR="00383E80" w:rsidRPr="00924CCA">
              <w:rPr>
                <w:rFonts w:ascii="Poppins" w:hAnsi="Poppins" w:cs="Poppins"/>
                <w:sz w:val="20"/>
                <w:szCs w:val="20"/>
              </w:rPr>
              <w:t>6,798</w:t>
            </w:r>
            <w:r w:rsidRPr="00924CCA">
              <w:rPr>
                <w:rFonts w:ascii="Poppins" w:hAnsi="Poppins" w:cs="Poppins"/>
                <w:sz w:val="20"/>
                <w:szCs w:val="20"/>
              </w:rPr>
              <w:t xml:space="preserve"> (depending on county)</w:t>
            </w:r>
          </w:p>
        </w:tc>
      </w:tr>
      <w:tr w:rsidR="00BB435B" w14:paraId="62F94BB2" w14:textId="77777777" w:rsidTr="00BB435B">
        <w:tc>
          <w:tcPr>
            <w:tcW w:w="3116" w:type="dxa"/>
          </w:tcPr>
          <w:p w14:paraId="4C1A3581" w14:textId="77777777" w:rsidR="00BB435B" w:rsidRPr="00924CCA" w:rsidRDefault="00BB435B" w:rsidP="008A19D3">
            <w:pPr>
              <w:pStyle w:val="NoSpacing"/>
              <w:rPr>
                <w:rFonts w:ascii="Poppins" w:hAnsi="Poppins" w:cs="Poppins"/>
                <w:sz w:val="20"/>
                <w:szCs w:val="20"/>
              </w:rPr>
            </w:pPr>
            <w:r w:rsidRPr="00924CCA">
              <w:rPr>
                <w:rFonts w:ascii="Poppins" w:hAnsi="Poppins" w:cs="Poppins"/>
                <w:sz w:val="20"/>
                <w:szCs w:val="20"/>
              </w:rPr>
              <w:t>Texas</w:t>
            </w:r>
          </w:p>
        </w:tc>
        <w:tc>
          <w:tcPr>
            <w:tcW w:w="6959" w:type="dxa"/>
          </w:tcPr>
          <w:p w14:paraId="24837A58" w14:textId="75FFDAE2" w:rsidR="00BB435B" w:rsidRDefault="00BB435B" w:rsidP="008A19D3">
            <w:pPr>
              <w:pStyle w:val="NoSpacing"/>
              <w:rPr>
                <w:rFonts w:ascii="Poppins" w:hAnsi="Poppins" w:cs="Poppins"/>
                <w:sz w:val="20"/>
                <w:szCs w:val="20"/>
              </w:rPr>
            </w:pPr>
            <w:r w:rsidRPr="00924CCA">
              <w:rPr>
                <w:rFonts w:ascii="Poppins" w:hAnsi="Poppins" w:cs="Poppins"/>
                <w:sz w:val="20"/>
                <w:szCs w:val="20"/>
              </w:rPr>
              <w:t>$1</w:t>
            </w:r>
            <w:r w:rsidR="00383E80" w:rsidRPr="00924CCA">
              <w:rPr>
                <w:rFonts w:ascii="Poppins" w:hAnsi="Poppins" w:cs="Poppins"/>
                <w:sz w:val="20"/>
                <w:szCs w:val="20"/>
              </w:rPr>
              <w:t>7,600</w:t>
            </w:r>
          </w:p>
        </w:tc>
      </w:tr>
    </w:tbl>
    <w:p w14:paraId="10D9E1AE" w14:textId="77777777" w:rsidR="00DA549F" w:rsidRPr="00D96093" w:rsidRDefault="00DA549F" w:rsidP="00C0065C">
      <w:pPr>
        <w:pStyle w:val="NoSpacing"/>
        <w:rPr>
          <w:rFonts w:ascii="Poppins" w:hAnsi="Poppins" w:cs="Poppins"/>
          <w:sz w:val="20"/>
          <w:szCs w:val="20"/>
        </w:rPr>
      </w:pPr>
    </w:p>
    <w:p w14:paraId="11B386E9" w14:textId="77777777" w:rsidR="00C12D82" w:rsidRPr="00D96093" w:rsidRDefault="009A2433" w:rsidP="00FD5638">
      <w:pPr>
        <w:pStyle w:val="NoSpacing"/>
        <w:rPr>
          <w:rFonts w:ascii="Poppins" w:hAnsi="Poppins" w:cs="Poppins"/>
          <w:b/>
          <w:sz w:val="20"/>
          <w:szCs w:val="20"/>
        </w:rPr>
      </w:pPr>
      <w:r>
        <w:rPr>
          <w:rFonts w:ascii="Poppins" w:hAnsi="Poppins" w:cs="Poppins"/>
          <w:b/>
          <w:sz w:val="20"/>
          <w:szCs w:val="20"/>
          <w:u w:val="single"/>
        </w:rPr>
        <w:t xml:space="preserve">OPTIONAL: </w:t>
      </w:r>
      <w:r w:rsidR="00C12D82" w:rsidRPr="00D96093">
        <w:rPr>
          <w:rFonts w:ascii="Poppins" w:hAnsi="Poppins" w:cs="Poppins"/>
          <w:b/>
          <w:sz w:val="20"/>
          <w:szCs w:val="20"/>
          <w:u w:val="single"/>
        </w:rPr>
        <w:t xml:space="preserve">Additional benefits and support for </w:t>
      </w:r>
      <w:r w:rsidR="00D35AE4">
        <w:rPr>
          <w:rFonts w:ascii="Poppins" w:hAnsi="Poppins" w:cs="Poppins"/>
          <w:b/>
          <w:sz w:val="20"/>
          <w:szCs w:val="20"/>
          <w:u w:val="single"/>
        </w:rPr>
        <w:t>Literacy Leadership VISTAs</w:t>
      </w:r>
      <w:r>
        <w:rPr>
          <w:rFonts w:ascii="Poppins" w:hAnsi="Poppins" w:cs="Poppins"/>
          <w:b/>
          <w:sz w:val="20"/>
          <w:szCs w:val="20"/>
          <w:u w:val="single"/>
        </w:rPr>
        <w:t xml:space="preserve"> as able</w:t>
      </w:r>
    </w:p>
    <w:p w14:paraId="2F4B630D" w14:textId="77777777" w:rsidR="009F03CB" w:rsidRPr="00D96093" w:rsidRDefault="009F03CB" w:rsidP="00FD5638">
      <w:pPr>
        <w:pStyle w:val="NoSpacing"/>
        <w:rPr>
          <w:rFonts w:ascii="Poppins" w:hAnsi="Poppins" w:cs="Poppins"/>
          <w:sz w:val="20"/>
          <w:szCs w:val="20"/>
        </w:rPr>
      </w:pPr>
      <w:r w:rsidRPr="00D96093">
        <w:rPr>
          <w:rFonts w:ascii="Poppins" w:hAnsi="Poppins" w:cs="Poppins"/>
          <w:sz w:val="20"/>
          <w:szCs w:val="20"/>
        </w:rPr>
        <w:t>Additionally, host sites are</w:t>
      </w:r>
      <w:r w:rsidR="0085364B" w:rsidRPr="00D96093">
        <w:rPr>
          <w:rFonts w:ascii="Poppins" w:hAnsi="Poppins" w:cs="Poppins"/>
          <w:sz w:val="20"/>
          <w:szCs w:val="20"/>
        </w:rPr>
        <w:t xml:space="preserve"> not required but</w:t>
      </w:r>
      <w:r w:rsidRPr="00D96093">
        <w:rPr>
          <w:rFonts w:ascii="Poppins" w:hAnsi="Poppins" w:cs="Poppins"/>
          <w:sz w:val="20"/>
          <w:szCs w:val="20"/>
        </w:rPr>
        <w:t xml:space="preserve"> </w:t>
      </w:r>
      <w:r w:rsidRPr="00D96093">
        <w:rPr>
          <w:rFonts w:ascii="Poppins" w:hAnsi="Poppins" w:cs="Poppins"/>
          <w:b/>
          <w:sz w:val="20"/>
          <w:szCs w:val="20"/>
        </w:rPr>
        <w:t xml:space="preserve">strongly encouraged to provide additional supports and benefits to </w:t>
      </w:r>
      <w:r w:rsidR="00D35AE4">
        <w:rPr>
          <w:rFonts w:ascii="Poppins" w:hAnsi="Poppins" w:cs="Poppins"/>
          <w:b/>
          <w:sz w:val="20"/>
          <w:szCs w:val="20"/>
        </w:rPr>
        <w:t>Literacy Leaders</w:t>
      </w:r>
      <w:r w:rsidRPr="00D96093">
        <w:rPr>
          <w:rFonts w:ascii="Poppins" w:hAnsi="Poppins" w:cs="Poppins"/>
          <w:b/>
          <w:sz w:val="20"/>
          <w:szCs w:val="20"/>
        </w:rPr>
        <w:t xml:space="preserve"> whenever feasible</w:t>
      </w:r>
      <w:r w:rsidRPr="00D96093">
        <w:rPr>
          <w:rFonts w:ascii="Poppins" w:hAnsi="Poppins" w:cs="Poppins"/>
          <w:sz w:val="20"/>
          <w:szCs w:val="20"/>
        </w:rPr>
        <w:t xml:space="preserve">. Host sites that are able </w:t>
      </w:r>
      <w:r w:rsidR="003655DC" w:rsidRPr="00D96093">
        <w:rPr>
          <w:rFonts w:ascii="Poppins" w:hAnsi="Poppins" w:cs="Poppins"/>
          <w:sz w:val="20"/>
          <w:szCs w:val="20"/>
        </w:rPr>
        <w:t xml:space="preserve">often have an increased ability to recruit and retain high-quality </w:t>
      </w:r>
      <w:r w:rsidR="000C12DC">
        <w:rPr>
          <w:rFonts w:ascii="Poppins" w:hAnsi="Poppins" w:cs="Poppins"/>
          <w:sz w:val="20"/>
          <w:szCs w:val="20"/>
        </w:rPr>
        <w:t>AmeriCorps VISTA members</w:t>
      </w:r>
      <w:r w:rsidR="003655DC" w:rsidRPr="00D96093">
        <w:rPr>
          <w:rFonts w:ascii="Poppins" w:hAnsi="Poppins" w:cs="Poppins"/>
          <w:sz w:val="20"/>
          <w:szCs w:val="20"/>
        </w:rPr>
        <w:t xml:space="preserve">. By doing so, they </w:t>
      </w:r>
      <w:r w:rsidRPr="00D96093">
        <w:rPr>
          <w:rFonts w:ascii="Poppins" w:hAnsi="Poppins" w:cs="Poppins"/>
          <w:sz w:val="20"/>
          <w:szCs w:val="20"/>
        </w:rPr>
        <w:t>help to create pathways for more people from a wide</w:t>
      </w:r>
      <w:r w:rsidR="00C23853" w:rsidRPr="00D96093">
        <w:rPr>
          <w:rFonts w:ascii="Poppins" w:hAnsi="Poppins" w:cs="Poppins"/>
          <w:sz w:val="20"/>
          <w:szCs w:val="20"/>
        </w:rPr>
        <w:t>r</w:t>
      </w:r>
      <w:r w:rsidRPr="00D96093">
        <w:rPr>
          <w:rFonts w:ascii="Poppins" w:hAnsi="Poppins" w:cs="Poppins"/>
          <w:sz w:val="20"/>
          <w:szCs w:val="20"/>
        </w:rPr>
        <w:t xml:space="preserve"> range of identities and backgrounds to participate in </w:t>
      </w:r>
      <w:r w:rsidR="004D1EB8" w:rsidRPr="00D96093">
        <w:rPr>
          <w:rFonts w:ascii="Poppins" w:hAnsi="Poppins" w:cs="Poppins"/>
          <w:sz w:val="20"/>
          <w:szCs w:val="20"/>
        </w:rPr>
        <w:t xml:space="preserve">AmeriCorps </w:t>
      </w:r>
      <w:r w:rsidRPr="00D96093">
        <w:rPr>
          <w:rFonts w:ascii="Poppins" w:hAnsi="Poppins" w:cs="Poppins"/>
          <w:sz w:val="20"/>
          <w:szCs w:val="20"/>
        </w:rPr>
        <w:t>VISTA service</w:t>
      </w:r>
      <w:r w:rsidR="00C10778" w:rsidRPr="00D96093">
        <w:rPr>
          <w:rFonts w:ascii="Poppins" w:hAnsi="Poppins" w:cs="Poppins"/>
          <w:sz w:val="20"/>
          <w:szCs w:val="20"/>
        </w:rPr>
        <w:t xml:space="preserve"> (beyond those who have pre-existing sufficient financial safety nets)</w:t>
      </w:r>
      <w:r w:rsidRPr="00D96093">
        <w:rPr>
          <w:rFonts w:ascii="Poppins" w:hAnsi="Poppins" w:cs="Poppins"/>
          <w:sz w:val="20"/>
          <w:szCs w:val="20"/>
        </w:rPr>
        <w:t xml:space="preserve"> and enable more </w:t>
      </w:r>
      <w:r w:rsidR="000C12DC">
        <w:rPr>
          <w:rFonts w:ascii="Poppins" w:hAnsi="Poppins" w:cs="Poppins"/>
          <w:sz w:val="20"/>
          <w:szCs w:val="20"/>
        </w:rPr>
        <w:t>members</w:t>
      </w:r>
      <w:r w:rsidRPr="00D96093">
        <w:rPr>
          <w:rFonts w:ascii="Poppins" w:hAnsi="Poppins" w:cs="Poppins"/>
          <w:sz w:val="20"/>
          <w:szCs w:val="20"/>
        </w:rPr>
        <w:t xml:space="preserve"> to successfully complete a term of service</w:t>
      </w:r>
      <w:r w:rsidR="00C10778" w:rsidRPr="00D96093">
        <w:rPr>
          <w:rFonts w:ascii="Poppins" w:hAnsi="Poppins" w:cs="Poppins"/>
          <w:sz w:val="20"/>
          <w:szCs w:val="20"/>
        </w:rPr>
        <w:t>.</w:t>
      </w:r>
      <w:r w:rsidRPr="00D96093">
        <w:rPr>
          <w:rFonts w:ascii="Poppins" w:hAnsi="Poppins" w:cs="Poppins"/>
          <w:sz w:val="20"/>
          <w:szCs w:val="20"/>
        </w:rPr>
        <w:t xml:space="preserve"> </w:t>
      </w:r>
    </w:p>
    <w:p w14:paraId="7A23AB5B" w14:textId="77777777" w:rsidR="0085364B" w:rsidRPr="00D96093" w:rsidRDefault="0085364B" w:rsidP="00FD5638">
      <w:pPr>
        <w:pStyle w:val="NoSpacing"/>
        <w:rPr>
          <w:rFonts w:ascii="Poppins" w:hAnsi="Poppins" w:cs="Poppins"/>
          <w:sz w:val="20"/>
          <w:szCs w:val="20"/>
        </w:rPr>
      </w:pPr>
    </w:p>
    <w:p w14:paraId="4571C6C2" w14:textId="77777777" w:rsidR="0085364B" w:rsidRPr="00D96093" w:rsidRDefault="0085364B" w:rsidP="0085364B">
      <w:pPr>
        <w:pStyle w:val="NoSpacing"/>
        <w:rPr>
          <w:rFonts w:ascii="Poppins" w:hAnsi="Poppins" w:cs="Poppins"/>
          <w:sz w:val="20"/>
          <w:szCs w:val="20"/>
        </w:rPr>
      </w:pPr>
      <w:r w:rsidRPr="00D96093">
        <w:rPr>
          <w:rFonts w:ascii="Poppins" w:hAnsi="Poppins" w:cs="Poppins"/>
          <w:sz w:val="20"/>
          <w:szCs w:val="20"/>
        </w:rPr>
        <w:t xml:space="preserve">As you envision your </w:t>
      </w:r>
      <w:r w:rsidR="00D35AE4">
        <w:rPr>
          <w:rFonts w:ascii="Poppins" w:hAnsi="Poppins" w:cs="Poppins"/>
          <w:sz w:val="20"/>
          <w:szCs w:val="20"/>
        </w:rPr>
        <w:t>Literacy Leadership VISTA</w:t>
      </w:r>
      <w:r w:rsidRPr="00D96093">
        <w:rPr>
          <w:rFonts w:ascii="Poppins" w:hAnsi="Poppins" w:cs="Poppins"/>
          <w:sz w:val="20"/>
          <w:szCs w:val="20"/>
        </w:rPr>
        <w:t xml:space="preserve"> project, consider the multitude of ways in which you could support your </w:t>
      </w:r>
      <w:r w:rsidR="000C12DC">
        <w:rPr>
          <w:rFonts w:ascii="Poppins" w:hAnsi="Poppins" w:cs="Poppins"/>
          <w:sz w:val="20"/>
          <w:szCs w:val="20"/>
        </w:rPr>
        <w:t>AmeriCorps VISTA member</w:t>
      </w:r>
      <w:r w:rsidRPr="00D96093">
        <w:rPr>
          <w:rFonts w:ascii="Poppins" w:hAnsi="Poppins" w:cs="Poppins"/>
          <w:sz w:val="20"/>
          <w:szCs w:val="20"/>
        </w:rPr>
        <w:t xml:space="preserve"> in successfully completing their service and having an even greater impact on your project and community. </w:t>
      </w:r>
      <w:r w:rsidR="00461B36">
        <w:rPr>
          <w:rFonts w:ascii="Poppins" w:hAnsi="Poppins" w:cs="Poppins"/>
          <w:sz w:val="20"/>
          <w:szCs w:val="20"/>
        </w:rPr>
        <w:t xml:space="preserve">Examples include: emergency funds, housing assistance, food or grocery cards, phone or internet reimbursement, formal career coaching, public transit passes or gas cards. </w:t>
      </w:r>
    </w:p>
    <w:p w14:paraId="38E2CE54" w14:textId="77777777" w:rsidR="00C10778" w:rsidRPr="00D96093" w:rsidRDefault="00C10778" w:rsidP="007754B7">
      <w:pPr>
        <w:pStyle w:val="NoSpacing"/>
        <w:rPr>
          <w:rFonts w:ascii="Poppins" w:hAnsi="Poppins" w:cs="Poppins"/>
          <w:sz w:val="20"/>
          <w:szCs w:val="20"/>
        </w:rPr>
      </w:pPr>
    </w:p>
    <w:p w14:paraId="70123BCA" w14:textId="77777777" w:rsidR="0085364B" w:rsidRPr="00D96093" w:rsidRDefault="0085364B" w:rsidP="007754B7">
      <w:pPr>
        <w:pStyle w:val="NoSpacing"/>
        <w:rPr>
          <w:rFonts w:ascii="Poppins" w:hAnsi="Poppins" w:cs="Poppins"/>
          <w:sz w:val="20"/>
          <w:szCs w:val="20"/>
        </w:rPr>
      </w:pPr>
      <w:r w:rsidRPr="00D96093">
        <w:rPr>
          <w:rFonts w:ascii="Poppins" w:hAnsi="Poppins" w:cs="Poppins"/>
          <w:sz w:val="20"/>
          <w:szCs w:val="20"/>
        </w:rPr>
        <w:t xml:space="preserve">Please discuss in advance </w:t>
      </w:r>
      <w:r w:rsidR="00E66894" w:rsidRPr="00D96093">
        <w:rPr>
          <w:rFonts w:ascii="Poppins" w:hAnsi="Poppins" w:cs="Poppins"/>
          <w:sz w:val="20"/>
          <w:szCs w:val="20"/>
        </w:rPr>
        <w:t>with</w:t>
      </w:r>
      <w:r w:rsidR="00E66894">
        <w:rPr>
          <w:rFonts w:ascii="Poppins" w:hAnsi="Poppins" w:cs="Poppins"/>
          <w:sz w:val="20"/>
          <w:szCs w:val="20"/>
        </w:rPr>
        <w:t xml:space="preserve"> Literacy Minnesota</w:t>
      </w:r>
      <w:r w:rsidR="00E66894" w:rsidRPr="00D96093">
        <w:rPr>
          <w:rFonts w:ascii="Poppins" w:hAnsi="Poppins" w:cs="Poppins"/>
          <w:sz w:val="20"/>
          <w:szCs w:val="20"/>
        </w:rPr>
        <w:t xml:space="preserve"> </w:t>
      </w:r>
      <w:r w:rsidR="00E66894">
        <w:rPr>
          <w:rFonts w:ascii="Poppins" w:hAnsi="Poppins" w:cs="Poppins"/>
          <w:sz w:val="20"/>
          <w:szCs w:val="20"/>
        </w:rPr>
        <w:t xml:space="preserve">staff </w:t>
      </w:r>
      <w:r w:rsidRPr="00D96093">
        <w:rPr>
          <w:rFonts w:ascii="Poppins" w:hAnsi="Poppins" w:cs="Poppins"/>
          <w:sz w:val="20"/>
          <w:szCs w:val="20"/>
        </w:rPr>
        <w:t xml:space="preserve">any additional benefits you </w:t>
      </w:r>
      <w:r w:rsidR="00461B36">
        <w:rPr>
          <w:rFonts w:ascii="Poppins" w:hAnsi="Poppins" w:cs="Poppins"/>
          <w:sz w:val="20"/>
          <w:szCs w:val="20"/>
        </w:rPr>
        <w:t xml:space="preserve">intend </w:t>
      </w:r>
      <w:r w:rsidRPr="00D96093">
        <w:rPr>
          <w:rFonts w:ascii="Poppins" w:hAnsi="Poppins" w:cs="Poppins"/>
          <w:sz w:val="20"/>
          <w:szCs w:val="20"/>
        </w:rPr>
        <w:t>to provide</w:t>
      </w:r>
      <w:r w:rsidR="00D35AE4">
        <w:rPr>
          <w:rFonts w:ascii="Poppins" w:hAnsi="Poppins" w:cs="Poppins"/>
          <w:sz w:val="20"/>
          <w:szCs w:val="20"/>
        </w:rPr>
        <w:t xml:space="preserve"> in order</w:t>
      </w:r>
      <w:r w:rsidR="00461B36">
        <w:rPr>
          <w:rFonts w:ascii="Poppins" w:hAnsi="Poppins" w:cs="Poppins"/>
          <w:sz w:val="20"/>
          <w:szCs w:val="20"/>
        </w:rPr>
        <w:t xml:space="preserve"> to ensure they follow AmeriCorps regulations and policies.</w:t>
      </w:r>
      <w:r w:rsidRPr="00D96093">
        <w:rPr>
          <w:rFonts w:ascii="Poppins" w:hAnsi="Poppins" w:cs="Poppins"/>
          <w:sz w:val="20"/>
          <w:szCs w:val="20"/>
        </w:rPr>
        <w:t xml:space="preserve"> </w:t>
      </w:r>
    </w:p>
    <w:p w14:paraId="068C94F8" w14:textId="77777777" w:rsidR="00D75A3A" w:rsidRPr="00D96093" w:rsidRDefault="00D75A3A" w:rsidP="00FD5638">
      <w:pPr>
        <w:pStyle w:val="NoSpacing"/>
        <w:rPr>
          <w:rFonts w:ascii="Poppins" w:hAnsi="Poppins" w:cs="Poppins"/>
          <w:sz w:val="20"/>
          <w:szCs w:val="20"/>
        </w:rPr>
      </w:pPr>
    </w:p>
    <w:p w14:paraId="5A3BA6D0" w14:textId="77777777" w:rsidR="009C09AC" w:rsidRPr="00D96093" w:rsidRDefault="000C12DC" w:rsidP="00FD5638">
      <w:pPr>
        <w:pStyle w:val="NoSpacing"/>
        <w:pBdr>
          <w:top w:val="single" w:sz="4" w:space="1" w:color="auto"/>
          <w:left w:val="single" w:sz="4" w:space="4" w:color="auto"/>
          <w:bottom w:val="single" w:sz="4" w:space="1" w:color="auto"/>
          <w:right w:val="single" w:sz="4" w:space="4" w:color="auto"/>
        </w:pBdr>
        <w:rPr>
          <w:rFonts w:ascii="Poppins" w:hAnsi="Poppins" w:cs="Poppins"/>
          <w:sz w:val="20"/>
          <w:szCs w:val="20"/>
        </w:rPr>
      </w:pPr>
      <w:r>
        <w:rPr>
          <w:rFonts w:ascii="Poppins" w:hAnsi="Poppins" w:cs="Poppins"/>
          <w:b/>
          <w:sz w:val="20"/>
          <w:szCs w:val="20"/>
        </w:rPr>
        <w:t>AMERICORPS VISTA MEMBER</w:t>
      </w:r>
      <w:r w:rsidR="004D1EB8" w:rsidRPr="00D96093">
        <w:rPr>
          <w:rFonts w:ascii="Poppins" w:hAnsi="Poppins" w:cs="Poppins"/>
          <w:b/>
          <w:sz w:val="20"/>
          <w:szCs w:val="20"/>
        </w:rPr>
        <w:t xml:space="preserve"> BENEFITS</w:t>
      </w:r>
    </w:p>
    <w:p w14:paraId="3D7B66A9" w14:textId="77777777" w:rsidR="00237D94" w:rsidRPr="00D96093" w:rsidRDefault="00237D94" w:rsidP="00FD5638">
      <w:pPr>
        <w:pStyle w:val="NoSpacing"/>
        <w:rPr>
          <w:rFonts w:ascii="Poppins" w:hAnsi="Poppins" w:cs="Poppins"/>
          <w:sz w:val="20"/>
          <w:szCs w:val="20"/>
        </w:rPr>
      </w:pPr>
    </w:p>
    <w:p w14:paraId="421E26DA" w14:textId="77777777" w:rsidR="00B33C05" w:rsidRPr="00D96093" w:rsidRDefault="000C12DC" w:rsidP="00FD5638">
      <w:pPr>
        <w:pStyle w:val="NoSpacing"/>
        <w:rPr>
          <w:rFonts w:ascii="Poppins" w:hAnsi="Poppins" w:cs="Poppins"/>
          <w:sz w:val="20"/>
          <w:szCs w:val="20"/>
        </w:rPr>
      </w:pPr>
      <w:r>
        <w:rPr>
          <w:rFonts w:ascii="Poppins" w:hAnsi="Poppins" w:cs="Poppins"/>
          <w:sz w:val="20"/>
          <w:szCs w:val="20"/>
        </w:rPr>
        <w:t>AmeriCorps VISTA members</w:t>
      </w:r>
      <w:r w:rsidR="0058493C" w:rsidRPr="00D96093">
        <w:rPr>
          <w:rFonts w:ascii="Poppins" w:hAnsi="Poppins" w:cs="Poppins"/>
          <w:sz w:val="20"/>
          <w:szCs w:val="20"/>
        </w:rPr>
        <w:t xml:space="preserve"> receive a living allowance (</w:t>
      </w:r>
      <w:r>
        <w:rPr>
          <w:rFonts w:ascii="Poppins" w:hAnsi="Poppins" w:cs="Poppins"/>
          <w:sz w:val="20"/>
          <w:szCs w:val="20"/>
        </w:rPr>
        <w:t xml:space="preserve">related to the poverty level of the county in which the host site is located – see chart below for </w:t>
      </w:r>
      <w:r w:rsidR="00527C22">
        <w:rPr>
          <w:rFonts w:ascii="Poppins" w:hAnsi="Poppins" w:cs="Poppins"/>
          <w:sz w:val="20"/>
          <w:szCs w:val="20"/>
        </w:rPr>
        <w:t>sample living allowance rate ranges</w:t>
      </w:r>
      <w:r w:rsidR="00EF4AD1">
        <w:rPr>
          <w:rFonts w:ascii="Poppins" w:hAnsi="Poppins" w:cs="Poppins"/>
          <w:sz w:val="20"/>
          <w:szCs w:val="20"/>
        </w:rPr>
        <w:t>)</w:t>
      </w:r>
      <w:r w:rsidR="0058493C" w:rsidRPr="00D96093">
        <w:rPr>
          <w:rFonts w:ascii="Poppins" w:hAnsi="Poppins" w:cs="Poppins"/>
          <w:sz w:val="20"/>
          <w:szCs w:val="20"/>
        </w:rPr>
        <w:t xml:space="preserve">, </w:t>
      </w:r>
      <w:r w:rsidR="008E77EB" w:rsidRPr="00D96093">
        <w:rPr>
          <w:rFonts w:ascii="Poppins" w:hAnsi="Poppins" w:cs="Poppins"/>
          <w:sz w:val="20"/>
          <w:szCs w:val="20"/>
        </w:rPr>
        <w:t xml:space="preserve">a </w:t>
      </w:r>
      <w:r w:rsidR="00E66894">
        <w:rPr>
          <w:rFonts w:ascii="Poppins" w:hAnsi="Poppins" w:cs="Poppins"/>
          <w:sz w:val="20"/>
          <w:szCs w:val="20"/>
        </w:rPr>
        <w:t xml:space="preserve">$7,900 </w:t>
      </w:r>
      <w:r w:rsidR="0058493C" w:rsidRPr="00D96093">
        <w:rPr>
          <w:rFonts w:ascii="Poppins" w:hAnsi="Poppins" w:cs="Poppins"/>
          <w:sz w:val="20"/>
          <w:szCs w:val="20"/>
        </w:rPr>
        <w:t>health</w:t>
      </w:r>
      <w:r w:rsidR="008E77EB" w:rsidRPr="00D96093">
        <w:rPr>
          <w:rFonts w:ascii="Poppins" w:hAnsi="Poppins" w:cs="Poppins"/>
          <w:sz w:val="20"/>
          <w:szCs w:val="20"/>
        </w:rPr>
        <w:t>care</w:t>
      </w:r>
      <w:r w:rsidR="0058493C" w:rsidRPr="00D96093">
        <w:rPr>
          <w:rFonts w:ascii="Poppins" w:hAnsi="Poppins" w:cs="Poppins"/>
          <w:sz w:val="20"/>
          <w:szCs w:val="20"/>
        </w:rPr>
        <w:t xml:space="preserve"> </w:t>
      </w:r>
      <w:r w:rsidR="008E77EB" w:rsidRPr="00D96093">
        <w:rPr>
          <w:rFonts w:ascii="Poppins" w:hAnsi="Poppins" w:cs="Poppins"/>
          <w:sz w:val="20"/>
          <w:szCs w:val="20"/>
        </w:rPr>
        <w:t>allowance</w:t>
      </w:r>
      <w:r w:rsidR="0058493C" w:rsidRPr="00D96093">
        <w:rPr>
          <w:rFonts w:ascii="Poppins" w:hAnsi="Poppins" w:cs="Poppins"/>
          <w:sz w:val="20"/>
          <w:szCs w:val="20"/>
        </w:rPr>
        <w:t xml:space="preserve">, </w:t>
      </w:r>
      <w:r w:rsidR="0062054A" w:rsidRPr="00D96093">
        <w:rPr>
          <w:rFonts w:ascii="Poppins" w:hAnsi="Poppins" w:cs="Poppins"/>
          <w:sz w:val="20"/>
          <w:szCs w:val="20"/>
        </w:rPr>
        <w:t xml:space="preserve">relocation allowance (if eligible), childcare allowance (if eligible), federal student loan deferment/forbearance, 10 personal and 10 medical leave days, </w:t>
      </w:r>
      <w:r w:rsidR="00365242" w:rsidRPr="00D96093">
        <w:rPr>
          <w:rFonts w:ascii="Poppins" w:hAnsi="Poppins" w:cs="Poppins"/>
          <w:sz w:val="20"/>
          <w:szCs w:val="20"/>
        </w:rPr>
        <w:t xml:space="preserve">workers’ compensation, </w:t>
      </w:r>
      <w:r w:rsidR="00FC135E">
        <w:rPr>
          <w:rFonts w:ascii="Poppins" w:hAnsi="Poppins" w:cs="Poppins"/>
          <w:sz w:val="20"/>
          <w:szCs w:val="20"/>
        </w:rPr>
        <w:t xml:space="preserve">access to </w:t>
      </w:r>
      <w:r w:rsidR="00AC02FB">
        <w:rPr>
          <w:rFonts w:ascii="Poppins" w:hAnsi="Poppins" w:cs="Poppins"/>
          <w:sz w:val="20"/>
          <w:szCs w:val="20"/>
        </w:rPr>
        <w:t>emergency funds</w:t>
      </w:r>
      <w:r w:rsidR="00FC135E">
        <w:rPr>
          <w:rFonts w:ascii="Poppins" w:hAnsi="Poppins" w:cs="Poppins"/>
          <w:sz w:val="20"/>
          <w:szCs w:val="20"/>
        </w:rPr>
        <w:t xml:space="preserve"> (if eligible)</w:t>
      </w:r>
      <w:r w:rsidR="00AC02FB">
        <w:rPr>
          <w:rFonts w:ascii="Poppins" w:hAnsi="Poppins" w:cs="Poppins"/>
          <w:sz w:val="20"/>
          <w:szCs w:val="20"/>
        </w:rPr>
        <w:t xml:space="preserve">, </w:t>
      </w:r>
      <w:r w:rsidR="0058493C" w:rsidRPr="00D96093">
        <w:rPr>
          <w:rFonts w:ascii="Poppins" w:hAnsi="Poppins" w:cs="Poppins"/>
          <w:sz w:val="20"/>
          <w:szCs w:val="20"/>
        </w:rPr>
        <w:t>and choice of an edu</w:t>
      </w:r>
      <w:r w:rsidR="00DB73FD" w:rsidRPr="00D96093">
        <w:rPr>
          <w:rFonts w:ascii="Poppins" w:hAnsi="Poppins" w:cs="Poppins"/>
          <w:sz w:val="20"/>
          <w:szCs w:val="20"/>
        </w:rPr>
        <w:t>cation award</w:t>
      </w:r>
      <w:r w:rsidR="0085364B" w:rsidRPr="00D96093">
        <w:rPr>
          <w:rFonts w:ascii="Poppins" w:hAnsi="Poppins" w:cs="Poppins"/>
          <w:sz w:val="20"/>
          <w:szCs w:val="20"/>
        </w:rPr>
        <w:t xml:space="preserve"> scholarship</w:t>
      </w:r>
      <w:r w:rsidR="00DB73FD" w:rsidRPr="00D96093">
        <w:rPr>
          <w:rFonts w:ascii="Poppins" w:hAnsi="Poppins" w:cs="Poppins"/>
          <w:sz w:val="20"/>
          <w:szCs w:val="20"/>
        </w:rPr>
        <w:t xml:space="preserve"> ($</w:t>
      </w:r>
      <w:r w:rsidR="0043504C">
        <w:rPr>
          <w:rFonts w:ascii="Poppins" w:hAnsi="Poppins" w:cs="Poppins"/>
          <w:sz w:val="20"/>
          <w:szCs w:val="20"/>
        </w:rPr>
        <w:t>6,3</w:t>
      </w:r>
      <w:r w:rsidR="005432A2" w:rsidRPr="00D96093">
        <w:rPr>
          <w:rFonts w:ascii="Poppins" w:hAnsi="Poppins" w:cs="Poppins"/>
          <w:sz w:val="20"/>
          <w:szCs w:val="20"/>
        </w:rPr>
        <w:t>95</w:t>
      </w:r>
      <w:r w:rsidR="0085364B" w:rsidRPr="00D96093">
        <w:rPr>
          <w:rFonts w:ascii="Poppins" w:hAnsi="Poppins" w:cs="Poppins"/>
          <w:sz w:val="20"/>
          <w:szCs w:val="20"/>
        </w:rPr>
        <w:t xml:space="preserve">) or end-of-year </w:t>
      </w:r>
      <w:r w:rsidR="00FC135E">
        <w:rPr>
          <w:rFonts w:ascii="Poppins" w:hAnsi="Poppins" w:cs="Poppins"/>
          <w:sz w:val="20"/>
          <w:szCs w:val="20"/>
        </w:rPr>
        <w:t xml:space="preserve">cash </w:t>
      </w:r>
      <w:r w:rsidR="0085364B" w:rsidRPr="00D96093">
        <w:rPr>
          <w:rFonts w:ascii="Poppins" w:hAnsi="Poppins" w:cs="Poppins"/>
          <w:sz w:val="20"/>
          <w:szCs w:val="20"/>
        </w:rPr>
        <w:t>stipend ($1</w:t>
      </w:r>
      <w:r w:rsidR="000D0224" w:rsidRPr="00D96093">
        <w:rPr>
          <w:rFonts w:ascii="Poppins" w:hAnsi="Poppins" w:cs="Poppins"/>
          <w:sz w:val="20"/>
          <w:szCs w:val="20"/>
        </w:rPr>
        <w:t>,</w:t>
      </w:r>
      <w:r w:rsidR="0085364B" w:rsidRPr="00D96093">
        <w:rPr>
          <w:rFonts w:ascii="Poppins" w:hAnsi="Poppins" w:cs="Poppins"/>
          <w:sz w:val="20"/>
          <w:szCs w:val="20"/>
        </w:rPr>
        <w:t>8</w:t>
      </w:r>
      <w:r w:rsidR="005432A2" w:rsidRPr="00D96093">
        <w:rPr>
          <w:rFonts w:ascii="Poppins" w:hAnsi="Poppins" w:cs="Poppins"/>
          <w:sz w:val="20"/>
          <w:szCs w:val="20"/>
        </w:rPr>
        <w:t>03</w:t>
      </w:r>
      <w:r w:rsidR="003062EF">
        <w:rPr>
          <w:rFonts w:ascii="Poppins" w:hAnsi="Poppins" w:cs="Poppins"/>
          <w:sz w:val="20"/>
          <w:szCs w:val="20"/>
        </w:rPr>
        <w:t>) in exchange for one</w:t>
      </w:r>
      <w:r w:rsidR="0058493C" w:rsidRPr="00D96093">
        <w:rPr>
          <w:rFonts w:ascii="Poppins" w:hAnsi="Poppins" w:cs="Poppins"/>
          <w:sz w:val="20"/>
          <w:szCs w:val="20"/>
        </w:rPr>
        <w:t xml:space="preserve"> year </w:t>
      </w:r>
      <w:r w:rsidR="0062054A" w:rsidRPr="00D96093">
        <w:rPr>
          <w:rFonts w:ascii="Poppins" w:hAnsi="Poppins" w:cs="Poppins"/>
          <w:sz w:val="20"/>
          <w:szCs w:val="20"/>
        </w:rPr>
        <w:t xml:space="preserve">(12 months, 365 days) </w:t>
      </w:r>
      <w:r w:rsidR="0058493C" w:rsidRPr="00D96093">
        <w:rPr>
          <w:rFonts w:ascii="Poppins" w:hAnsi="Poppins" w:cs="Poppins"/>
          <w:sz w:val="20"/>
          <w:szCs w:val="20"/>
        </w:rPr>
        <w:t xml:space="preserve">of full-time service. </w:t>
      </w:r>
      <w:r w:rsidR="00C863B7" w:rsidRPr="00D96093">
        <w:rPr>
          <w:rFonts w:ascii="Poppins" w:hAnsi="Poppins" w:cs="Poppins"/>
          <w:sz w:val="20"/>
          <w:szCs w:val="20"/>
        </w:rPr>
        <w:t>T</w:t>
      </w:r>
      <w:r w:rsidR="0058493C" w:rsidRPr="00D96093">
        <w:rPr>
          <w:rFonts w:ascii="Poppins" w:hAnsi="Poppins" w:cs="Poppins"/>
          <w:sz w:val="20"/>
          <w:szCs w:val="20"/>
        </w:rPr>
        <w:t xml:space="preserve">hese benefits are </w:t>
      </w:r>
      <w:r w:rsidR="00C863B7" w:rsidRPr="00D96093">
        <w:rPr>
          <w:rFonts w:ascii="Poppins" w:hAnsi="Poppins" w:cs="Poppins"/>
          <w:sz w:val="20"/>
          <w:szCs w:val="20"/>
        </w:rPr>
        <w:t>provided by</w:t>
      </w:r>
      <w:r w:rsidR="0058493C" w:rsidRPr="00D96093">
        <w:rPr>
          <w:rFonts w:ascii="Poppins" w:hAnsi="Poppins" w:cs="Poppins"/>
          <w:sz w:val="20"/>
          <w:szCs w:val="20"/>
        </w:rPr>
        <w:t xml:space="preserve"> </w:t>
      </w:r>
      <w:r w:rsidR="0043504C">
        <w:rPr>
          <w:rFonts w:ascii="Poppins" w:hAnsi="Poppins" w:cs="Poppins"/>
          <w:sz w:val="20"/>
          <w:szCs w:val="20"/>
        </w:rPr>
        <w:t>AmeriCorps and managed by a combination of Literacy Minnesota and the federal AmeriCorps agency</w:t>
      </w:r>
      <w:r w:rsidR="0058493C" w:rsidRPr="00D96093">
        <w:rPr>
          <w:rFonts w:ascii="Poppins" w:hAnsi="Poppins" w:cs="Poppins"/>
          <w:sz w:val="20"/>
          <w:szCs w:val="20"/>
        </w:rPr>
        <w:t xml:space="preserve">. </w:t>
      </w:r>
    </w:p>
    <w:p w14:paraId="19C561A6" w14:textId="77777777" w:rsidR="00B33C05" w:rsidRPr="00D96093" w:rsidRDefault="00B33C05" w:rsidP="00FD5638">
      <w:pPr>
        <w:pStyle w:val="NoSpacing"/>
        <w:rPr>
          <w:rFonts w:ascii="Poppins" w:hAnsi="Poppins" w:cs="Poppins"/>
          <w:sz w:val="20"/>
          <w:szCs w:val="20"/>
        </w:rPr>
      </w:pPr>
    </w:p>
    <w:p w14:paraId="443FD8B9" w14:textId="77777777" w:rsidR="00B804B3" w:rsidRPr="00D96093" w:rsidRDefault="0043504C" w:rsidP="00FD5638">
      <w:pPr>
        <w:pStyle w:val="NoSpacing"/>
        <w:rPr>
          <w:rFonts w:ascii="Poppins" w:hAnsi="Poppins" w:cs="Poppins"/>
          <w:sz w:val="20"/>
          <w:szCs w:val="20"/>
        </w:rPr>
      </w:pPr>
      <w:r>
        <w:rPr>
          <w:rFonts w:ascii="Poppins" w:hAnsi="Poppins" w:cs="Poppins"/>
          <w:sz w:val="20"/>
          <w:szCs w:val="20"/>
        </w:rPr>
        <w:t>Lite</w:t>
      </w:r>
      <w:r w:rsidRPr="00E66894">
        <w:rPr>
          <w:rFonts w:ascii="Poppins" w:hAnsi="Poppins" w:cs="Poppins"/>
          <w:sz w:val="20"/>
          <w:szCs w:val="20"/>
        </w:rPr>
        <w:t>racy Minnesota</w:t>
      </w:r>
      <w:r w:rsidR="00B804B3" w:rsidRPr="00E66894">
        <w:rPr>
          <w:rFonts w:ascii="Poppins" w:hAnsi="Poppins" w:cs="Poppins"/>
          <w:sz w:val="20"/>
          <w:szCs w:val="20"/>
        </w:rPr>
        <w:t xml:space="preserve"> additionally provides </w:t>
      </w:r>
      <w:r w:rsidR="005432A2" w:rsidRPr="00E66894">
        <w:rPr>
          <w:rFonts w:ascii="Poppins" w:hAnsi="Poppins" w:cs="Poppins"/>
          <w:sz w:val="20"/>
          <w:szCs w:val="20"/>
        </w:rPr>
        <w:t xml:space="preserve">monthly </w:t>
      </w:r>
      <w:r w:rsidR="00B804B3" w:rsidRPr="00E66894">
        <w:rPr>
          <w:rFonts w:ascii="Poppins" w:hAnsi="Poppins" w:cs="Poppins"/>
          <w:sz w:val="20"/>
          <w:szCs w:val="20"/>
        </w:rPr>
        <w:t>training</w:t>
      </w:r>
      <w:r w:rsidR="00461B36">
        <w:rPr>
          <w:rFonts w:ascii="Poppins" w:hAnsi="Poppins" w:cs="Poppins"/>
          <w:sz w:val="20"/>
          <w:szCs w:val="20"/>
        </w:rPr>
        <w:t xml:space="preserve"> and networking</w:t>
      </w:r>
      <w:r w:rsidR="00B804B3" w:rsidRPr="00E66894">
        <w:rPr>
          <w:rFonts w:ascii="Poppins" w:hAnsi="Poppins" w:cs="Poppins"/>
          <w:sz w:val="20"/>
          <w:szCs w:val="20"/>
        </w:rPr>
        <w:t xml:space="preserve">, </w:t>
      </w:r>
      <w:r w:rsidR="00461B36">
        <w:rPr>
          <w:rFonts w:ascii="Poppins" w:hAnsi="Poppins" w:cs="Poppins"/>
          <w:sz w:val="20"/>
          <w:szCs w:val="20"/>
        </w:rPr>
        <w:t xml:space="preserve">individual </w:t>
      </w:r>
      <w:r w:rsidR="005432A2" w:rsidRPr="00E66894">
        <w:rPr>
          <w:rFonts w:ascii="Poppins" w:hAnsi="Poppins" w:cs="Poppins"/>
          <w:sz w:val="20"/>
          <w:szCs w:val="20"/>
        </w:rPr>
        <w:t xml:space="preserve">professional development funds, </w:t>
      </w:r>
      <w:r w:rsidR="00FC135E">
        <w:rPr>
          <w:rFonts w:ascii="Poppins" w:hAnsi="Poppins" w:cs="Poppins"/>
          <w:sz w:val="20"/>
          <w:szCs w:val="20"/>
        </w:rPr>
        <w:t xml:space="preserve">$750 per year in housing assistance funds, </w:t>
      </w:r>
      <w:r w:rsidR="00B804B3" w:rsidRPr="00E66894">
        <w:rPr>
          <w:rFonts w:ascii="Poppins" w:hAnsi="Poppins" w:cs="Poppins"/>
          <w:sz w:val="20"/>
          <w:szCs w:val="20"/>
        </w:rPr>
        <w:t>an Employee Assistance Program</w:t>
      </w:r>
      <w:r w:rsidR="00461B36">
        <w:rPr>
          <w:rFonts w:ascii="Poppins" w:hAnsi="Poppins" w:cs="Poppins"/>
          <w:sz w:val="20"/>
          <w:szCs w:val="20"/>
        </w:rPr>
        <w:t>, individualized technical assistance, and peer mentoring from a VISTA Leader</w:t>
      </w:r>
      <w:r w:rsidR="00E66894" w:rsidRPr="00E66894">
        <w:rPr>
          <w:rFonts w:ascii="Poppins" w:hAnsi="Poppins" w:cs="Poppins"/>
          <w:sz w:val="20"/>
          <w:szCs w:val="20"/>
        </w:rPr>
        <w:t>.</w:t>
      </w:r>
      <w:r w:rsidR="00E66894">
        <w:rPr>
          <w:rFonts w:ascii="Poppins" w:hAnsi="Poppins" w:cs="Poppins"/>
          <w:sz w:val="20"/>
          <w:szCs w:val="20"/>
        </w:rPr>
        <w:t xml:space="preserve"> </w:t>
      </w:r>
    </w:p>
    <w:p w14:paraId="606A0C9E" w14:textId="77777777" w:rsidR="00520C5D" w:rsidRPr="00D96093" w:rsidRDefault="00520C5D" w:rsidP="00FD5638">
      <w:pPr>
        <w:pStyle w:val="NoSpacing"/>
        <w:rPr>
          <w:rFonts w:ascii="Poppins" w:hAnsi="Poppins" w:cs="Poppins"/>
          <w:sz w:val="20"/>
          <w:szCs w:val="20"/>
        </w:rPr>
      </w:pPr>
    </w:p>
    <w:p w14:paraId="5F72FA50" w14:textId="1CC8C3A1" w:rsidR="0058493C" w:rsidRDefault="00FC135E" w:rsidP="00FD5638">
      <w:pPr>
        <w:pStyle w:val="NoSpacing"/>
        <w:rPr>
          <w:rFonts w:ascii="Poppins" w:hAnsi="Poppins" w:cs="Poppins"/>
          <w:sz w:val="20"/>
          <w:szCs w:val="20"/>
        </w:rPr>
      </w:pPr>
      <w:r>
        <w:rPr>
          <w:rFonts w:ascii="Poppins" w:hAnsi="Poppins" w:cs="Poppins"/>
          <w:sz w:val="20"/>
          <w:szCs w:val="20"/>
        </w:rPr>
        <w:t>AmeriCorps VISTA members</w:t>
      </w:r>
      <w:r w:rsidR="0058493C" w:rsidRPr="00D96093">
        <w:rPr>
          <w:rFonts w:ascii="Poppins" w:hAnsi="Poppins" w:cs="Poppins"/>
          <w:sz w:val="20"/>
          <w:szCs w:val="20"/>
        </w:rPr>
        <w:t xml:space="preserve"> </w:t>
      </w:r>
      <w:r w:rsidR="008E77EB" w:rsidRPr="00D96093">
        <w:rPr>
          <w:rFonts w:ascii="Poppins" w:hAnsi="Poppins" w:cs="Poppins"/>
          <w:sz w:val="20"/>
          <w:szCs w:val="20"/>
        </w:rPr>
        <w:t>serve full-time (</w:t>
      </w:r>
      <w:r w:rsidR="00753192" w:rsidRPr="00D96093">
        <w:rPr>
          <w:rFonts w:ascii="Poppins" w:hAnsi="Poppins" w:cs="Poppins"/>
          <w:sz w:val="20"/>
          <w:szCs w:val="20"/>
        </w:rPr>
        <w:t>about</w:t>
      </w:r>
      <w:r w:rsidR="0058493C" w:rsidRPr="00D96093">
        <w:rPr>
          <w:rFonts w:ascii="Poppins" w:hAnsi="Poppins" w:cs="Poppins"/>
          <w:sz w:val="20"/>
          <w:szCs w:val="20"/>
        </w:rPr>
        <w:t xml:space="preserve"> 40 hours per week</w:t>
      </w:r>
      <w:r w:rsidR="008E77EB" w:rsidRPr="00D96093">
        <w:rPr>
          <w:rFonts w:ascii="Poppins" w:hAnsi="Poppins" w:cs="Poppins"/>
          <w:sz w:val="20"/>
          <w:szCs w:val="20"/>
        </w:rPr>
        <w:t>)</w:t>
      </w:r>
      <w:r w:rsidR="0058493C" w:rsidRPr="00D96093">
        <w:rPr>
          <w:rFonts w:ascii="Poppins" w:hAnsi="Poppins" w:cs="Poppins"/>
          <w:sz w:val="20"/>
          <w:szCs w:val="20"/>
        </w:rPr>
        <w:t xml:space="preserve"> </w:t>
      </w:r>
      <w:r w:rsidR="00715166">
        <w:rPr>
          <w:rFonts w:ascii="Poppins" w:hAnsi="Poppins" w:cs="Poppins"/>
          <w:sz w:val="20"/>
          <w:szCs w:val="20"/>
        </w:rPr>
        <w:t>with</w:t>
      </w:r>
      <w:r w:rsidR="0058493C" w:rsidRPr="00D96093">
        <w:rPr>
          <w:rFonts w:ascii="Poppins" w:hAnsi="Poppins" w:cs="Poppins"/>
          <w:sz w:val="20"/>
          <w:szCs w:val="20"/>
        </w:rPr>
        <w:t xml:space="preserve"> their host sites</w:t>
      </w:r>
      <w:r w:rsidR="00715166">
        <w:rPr>
          <w:rFonts w:ascii="Poppins" w:hAnsi="Poppins" w:cs="Poppins"/>
          <w:sz w:val="20"/>
          <w:szCs w:val="20"/>
        </w:rPr>
        <w:t>, typically weekday business hours,</w:t>
      </w:r>
      <w:r w:rsidR="0058493C" w:rsidRPr="00D96093">
        <w:rPr>
          <w:rFonts w:ascii="Poppins" w:hAnsi="Poppins" w:cs="Poppins"/>
          <w:sz w:val="20"/>
          <w:szCs w:val="20"/>
        </w:rPr>
        <w:t xml:space="preserve"> and should be available for evening and weekend project needs as ne</w:t>
      </w:r>
      <w:r w:rsidR="008E77EB" w:rsidRPr="00D96093">
        <w:rPr>
          <w:rFonts w:ascii="Poppins" w:hAnsi="Poppins" w:cs="Poppins"/>
          <w:sz w:val="20"/>
          <w:szCs w:val="20"/>
        </w:rPr>
        <w:t>eded</w:t>
      </w:r>
      <w:r w:rsidR="0058493C" w:rsidRPr="00D96093">
        <w:rPr>
          <w:rFonts w:ascii="Poppins" w:hAnsi="Poppins" w:cs="Poppins"/>
          <w:sz w:val="20"/>
          <w:szCs w:val="20"/>
        </w:rPr>
        <w:t xml:space="preserve">. </w:t>
      </w:r>
      <w:r>
        <w:rPr>
          <w:rFonts w:ascii="Poppins" w:hAnsi="Poppins" w:cs="Poppins"/>
          <w:sz w:val="20"/>
          <w:szCs w:val="20"/>
        </w:rPr>
        <w:t>AmeriCorps VISTA members</w:t>
      </w:r>
      <w:r w:rsidR="008E77EB" w:rsidRPr="00D96093">
        <w:rPr>
          <w:rFonts w:ascii="Poppins" w:hAnsi="Poppins" w:cs="Poppins"/>
          <w:sz w:val="20"/>
          <w:szCs w:val="20"/>
        </w:rPr>
        <w:t xml:space="preserve"> must request approval to hold another part-time job or attend school part-time </w:t>
      </w:r>
      <w:r w:rsidR="0058493C" w:rsidRPr="00D96093">
        <w:rPr>
          <w:rFonts w:ascii="Poppins" w:hAnsi="Poppins" w:cs="Poppins"/>
          <w:sz w:val="20"/>
          <w:szCs w:val="20"/>
        </w:rPr>
        <w:t xml:space="preserve">while in service. </w:t>
      </w:r>
    </w:p>
    <w:p w14:paraId="5D05B9E0" w14:textId="3FB89DAB" w:rsidR="00924CCA" w:rsidRDefault="00924CCA" w:rsidP="00FD5638">
      <w:pPr>
        <w:pStyle w:val="NoSpacing"/>
        <w:rPr>
          <w:rFonts w:ascii="Poppins" w:hAnsi="Poppins" w:cs="Poppins"/>
          <w:sz w:val="20"/>
          <w:szCs w:val="20"/>
        </w:rPr>
      </w:pPr>
    </w:p>
    <w:p w14:paraId="2885740D" w14:textId="77777777" w:rsidR="00924CCA" w:rsidRDefault="00924CCA" w:rsidP="00FD5638">
      <w:pPr>
        <w:pStyle w:val="NoSpacing"/>
        <w:rPr>
          <w:rFonts w:ascii="Poppins" w:hAnsi="Poppins" w:cs="Poppins"/>
          <w:sz w:val="20"/>
          <w:szCs w:val="20"/>
        </w:rPr>
      </w:pPr>
    </w:p>
    <w:p w14:paraId="58F9C500" w14:textId="77777777" w:rsidR="00E75859" w:rsidRPr="00D96093" w:rsidRDefault="00E75859" w:rsidP="00FD5638">
      <w:pPr>
        <w:spacing w:after="0" w:line="240" w:lineRule="auto"/>
        <w:rPr>
          <w:rFonts w:ascii="Poppins" w:hAnsi="Poppins" w:cs="Poppins"/>
          <w:b/>
          <w:sz w:val="20"/>
          <w:szCs w:val="20"/>
        </w:rPr>
      </w:pPr>
    </w:p>
    <w:p w14:paraId="01076719" w14:textId="77777777" w:rsidR="00B85249" w:rsidRPr="00D96093" w:rsidRDefault="00743AFA" w:rsidP="00FD5638">
      <w:pPr>
        <w:pStyle w:val="NoSpacing"/>
        <w:pBdr>
          <w:top w:val="single" w:sz="4" w:space="1" w:color="auto"/>
          <w:left w:val="single" w:sz="4" w:space="4" w:color="auto"/>
          <w:bottom w:val="single" w:sz="4" w:space="1" w:color="auto"/>
          <w:right w:val="single" w:sz="4" w:space="4" w:color="auto"/>
        </w:pBdr>
        <w:rPr>
          <w:rFonts w:ascii="Poppins" w:hAnsi="Poppins" w:cs="Poppins"/>
          <w:sz w:val="20"/>
          <w:szCs w:val="20"/>
        </w:rPr>
      </w:pPr>
      <w:r w:rsidRPr="00D96093">
        <w:rPr>
          <w:rFonts w:ascii="Poppins" w:hAnsi="Poppins" w:cs="Poppins"/>
          <w:b/>
          <w:sz w:val="20"/>
          <w:szCs w:val="20"/>
        </w:rPr>
        <w:t>SELECTION CRITERIA</w:t>
      </w:r>
    </w:p>
    <w:p w14:paraId="140AD23F" w14:textId="77777777" w:rsidR="0085364B" w:rsidRPr="00D96093" w:rsidRDefault="0085364B" w:rsidP="00FD5638">
      <w:pPr>
        <w:pStyle w:val="NoSpacing"/>
        <w:rPr>
          <w:rFonts w:ascii="Poppins" w:hAnsi="Poppins" w:cs="Poppins"/>
          <w:sz w:val="20"/>
          <w:szCs w:val="20"/>
        </w:rPr>
      </w:pPr>
    </w:p>
    <w:tbl>
      <w:tblPr>
        <w:tblStyle w:val="TableGrid"/>
        <w:tblW w:w="9576" w:type="dxa"/>
        <w:tblLayout w:type="fixed"/>
        <w:tblLook w:val="04A0" w:firstRow="1" w:lastRow="0" w:firstColumn="1" w:lastColumn="0" w:noHBand="0" w:noVBand="1"/>
      </w:tblPr>
      <w:tblGrid>
        <w:gridCol w:w="2538"/>
        <w:gridCol w:w="967"/>
        <w:gridCol w:w="6071"/>
      </w:tblGrid>
      <w:tr w:rsidR="00B05673" w:rsidRPr="00D96093" w14:paraId="74129EE0" w14:textId="77777777" w:rsidTr="00715166">
        <w:tc>
          <w:tcPr>
            <w:tcW w:w="2538" w:type="dxa"/>
          </w:tcPr>
          <w:p w14:paraId="7E307C26" w14:textId="77777777" w:rsidR="00B05673" w:rsidRPr="00BB435B" w:rsidRDefault="00B05673" w:rsidP="00FD5638">
            <w:pPr>
              <w:pStyle w:val="NoSpacing"/>
              <w:rPr>
                <w:rFonts w:ascii="Poppins" w:hAnsi="Poppins" w:cs="Poppins"/>
                <w:b/>
                <w:sz w:val="18"/>
                <w:szCs w:val="20"/>
              </w:rPr>
            </w:pPr>
            <w:r w:rsidRPr="00BB435B">
              <w:rPr>
                <w:rFonts w:ascii="Poppins" w:hAnsi="Poppins" w:cs="Poppins"/>
                <w:b/>
                <w:sz w:val="18"/>
                <w:szCs w:val="20"/>
              </w:rPr>
              <w:t>Category</w:t>
            </w:r>
          </w:p>
        </w:tc>
        <w:tc>
          <w:tcPr>
            <w:tcW w:w="967" w:type="dxa"/>
          </w:tcPr>
          <w:p w14:paraId="2517AB2A" w14:textId="77777777" w:rsidR="00B05673" w:rsidRPr="00BB435B" w:rsidRDefault="00B05673" w:rsidP="00FD5638">
            <w:pPr>
              <w:pStyle w:val="NoSpacing"/>
              <w:rPr>
                <w:rFonts w:ascii="Poppins" w:hAnsi="Poppins" w:cs="Poppins"/>
                <w:b/>
                <w:sz w:val="18"/>
                <w:szCs w:val="20"/>
              </w:rPr>
            </w:pPr>
            <w:r w:rsidRPr="00BB435B">
              <w:rPr>
                <w:rFonts w:ascii="Poppins" w:hAnsi="Poppins" w:cs="Poppins"/>
                <w:b/>
                <w:sz w:val="18"/>
                <w:szCs w:val="20"/>
              </w:rPr>
              <w:t>Weight</w:t>
            </w:r>
          </w:p>
        </w:tc>
        <w:tc>
          <w:tcPr>
            <w:tcW w:w="6071" w:type="dxa"/>
          </w:tcPr>
          <w:p w14:paraId="180E34F7" w14:textId="77777777" w:rsidR="00B05673" w:rsidRPr="00BB435B" w:rsidRDefault="005518A5" w:rsidP="00FD5638">
            <w:pPr>
              <w:pStyle w:val="NoSpacing"/>
              <w:rPr>
                <w:rFonts w:ascii="Poppins" w:hAnsi="Poppins" w:cs="Poppins"/>
                <w:b/>
                <w:sz w:val="18"/>
                <w:szCs w:val="20"/>
              </w:rPr>
            </w:pPr>
            <w:r w:rsidRPr="00BB435B">
              <w:rPr>
                <w:rFonts w:ascii="Poppins" w:hAnsi="Poppins" w:cs="Poppins"/>
                <w:b/>
                <w:sz w:val="18"/>
                <w:szCs w:val="20"/>
              </w:rPr>
              <w:t>Details</w:t>
            </w:r>
          </w:p>
        </w:tc>
      </w:tr>
      <w:tr w:rsidR="007B10F8" w:rsidRPr="00D96093" w14:paraId="5B542362" w14:textId="77777777" w:rsidTr="00715166">
        <w:tc>
          <w:tcPr>
            <w:tcW w:w="2538" w:type="dxa"/>
          </w:tcPr>
          <w:p w14:paraId="0965EB98" w14:textId="77777777" w:rsidR="007B10F8" w:rsidRPr="00BB435B" w:rsidRDefault="007B10F8" w:rsidP="00FD5638">
            <w:pPr>
              <w:pStyle w:val="NoSpacing"/>
              <w:rPr>
                <w:rFonts w:ascii="Poppins" w:hAnsi="Poppins" w:cs="Poppins"/>
                <w:sz w:val="18"/>
                <w:szCs w:val="20"/>
                <w:u w:val="single"/>
              </w:rPr>
            </w:pPr>
            <w:r w:rsidRPr="00BB435B">
              <w:rPr>
                <w:rFonts w:ascii="Poppins" w:hAnsi="Poppins" w:cs="Poppins"/>
                <w:sz w:val="18"/>
                <w:szCs w:val="20"/>
                <w:u w:val="single"/>
              </w:rPr>
              <w:t>Organizational Capacity:</w:t>
            </w:r>
          </w:p>
          <w:p w14:paraId="260BCF35" w14:textId="77777777" w:rsidR="007B10F8" w:rsidRPr="00BB435B" w:rsidRDefault="007B10F8" w:rsidP="00FD5638">
            <w:pPr>
              <w:pStyle w:val="NoSpacing"/>
              <w:numPr>
                <w:ilvl w:val="0"/>
                <w:numId w:val="9"/>
              </w:numPr>
              <w:ind w:left="270" w:hanging="270"/>
              <w:rPr>
                <w:rFonts w:ascii="Poppins" w:hAnsi="Poppins" w:cs="Poppins"/>
                <w:sz w:val="18"/>
                <w:szCs w:val="20"/>
              </w:rPr>
            </w:pPr>
            <w:r w:rsidRPr="00BB435B">
              <w:rPr>
                <w:rFonts w:ascii="Poppins" w:hAnsi="Poppins" w:cs="Poppins"/>
                <w:sz w:val="18"/>
                <w:szCs w:val="20"/>
              </w:rPr>
              <w:t>Organization information</w:t>
            </w:r>
          </w:p>
          <w:p w14:paraId="2E18E571" w14:textId="77777777" w:rsidR="007B10F8" w:rsidRPr="00BB435B" w:rsidRDefault="007B10F8" w:rsidP="00FD5638">
            <w:pPr>
              <w:pStyle w:val="NoSpacing"/>
              <w:numPr>
                <w:ilvl w:val="0"/>
                <w:numId w:val="9"/>
              </w:numPr>
              <w:ind w:left="270" w:hanging="270"/>
              <w:rPr>
                <w:rFonts w:ascii="Poppins" w:hAnsi="Poppins" w:cs="Poppins"/>
                <w:sz w:val="18"/>
                <w:szCs w:val="20"/>
              </w:rPr>
            </w:pPr>
            <w:r w:rsidRPr="00BB435B">
              <w:rPr>
                <w:rFonts w:ascii="Poppins" w:hAnsi="Poppins" w:cs="Poppins"/>
                <w:sz w:val="18"/>
                <w:szCs w:val="20"/>
              </w:rPr>
              <w:t>Contact information</w:t>
            </w:r>
          </w:p>
          <w:p w14:paraId="0C26FAF1" w14:textId="77777777" w:rsidR="007B10F8" w:rsidRPr="00BB435B" w:rsidRDefault="007B10F8" w:rsidP="00FD5638">
            <w:pPr>
              <w:pStyle w:val="NoSpacing"/>
              <w:numPr>
                <w:ilvl w:val="0"/>
                <w:numId w:val="9"/>
              </w:numPr>
              <w:ind w:left="270" w:hanging="270"/>
              <w:rPr>
                <w:rFonts w:ascii="Poppins" w:hAnsi="Poppins" w:cs="Poppins"/>
                <w:sz w:val="18"/>
                <w:szCs w:val="20"/>
              </w:rPr>
            </w:pPr>
            <w:r w:rsidRPr="00BB435B">
              <w:rPr>
                <w:rFonts w:ascii="Poppins" w:hAnsi="Poppins" w:cs="Poppins"/>
                <w:sz w:val="18"/>
                <w:szCs w:val="20"/>
              </w:rPr>
              <w:t>Participation in National Service Programs</w:t>
            </w:r>
          </w:p>
          <w:p w14:paraId="4E75AFB0" w14:textId="77777777" w:rsidR="007B10F8" w:rsidRPr="00BB435B" w:rsidRDefault="007B10F8" w:rsidP="00FD5638">
            <w:pPr>
              <w:pStyle w:val="NoSpacing"/>
              <w:numPr>
                <w:ilvl w:val="0"/>
                <w:numId w:val="9"/>
              </w:numPr>
              <w:ind w:left="270" w:hanging="270"/>
              <w:rPr>
                <w:rFonts w:ascii="Poppins" w:hAnsi="Poppins" w:cs="Poppins"/>
                <w:sz w:val="18"/>
                <w:szCs w:val="20"/>
              </w:rPr>
            </w:pPr>
            <w:r w:rsidRPr="00BB435B">
              <w:rPr>
                <w:rFonts w:ascii="Poppins" w:hAnsi="Poppins" w:cs="Poppins"/>
                <w:sz w:val="18"/>
                <w:szCs w:val="20"/>
              </w:rPr>
              <w:t>Organization description</w:t>
            </w:r>
          </w:p>
          <w:p w14:paraId="13E1DF5D" w14:textId="77777777" w:rsidR="007B10F8" w:rsidRPr="00BB435B" w:rsidRDefault="007B10F8" w:rsidP="00FD5638">
            <w:pPr>
              <w:pStyle w:val="NoSpacing"/>
              <w:numPr>
                <w:ilvl w:val="0"/>
                <w:numId w:val="9"/>
              </w:numPr>
              <w:ind w:left="270" w:hanging="270"/>
              <w:rPr>
                <w:rFonts w:ascii="Poppins" w:hAnsi="Poppins" w:cs="Poppins"/>
                <w:sz w:val="18"/>
                <w:szCs w:val="20"/>
              </w:rPr>
            </w:pPr>
            <w:r w:rsidRPr="00BB435B">
              <w:rPr>
                <w:rFonts w:ascii="Poppins" w:hAnsi="Poppins" w:cs="Poppins"/>
                <w:sz w:val="18"/>
                <w:szCs w:val="20"/>
              </w:rPr>
              <w:t>Project management and supervision</w:t>
            </w:r>
          </w:p>
        </w:tc>
        <w:tc>
          <w:tcPr>
            <w:tcW w:w="967" w:type="dxa"/>
          </w:tcPr>
          <w:p w14:paraId="5B429FE4" w14:textId="77777777" w:rsidR="007B10F8" w:rsidRPr="00BB435B" w:rsidRDefault="00D26090" w:rsidP="00FD5638">
            <w:pPr>
              <w:pStyle w:val="NoSpacing"/>
              <w:rPr>
                <w:rFonts w:ascii="Poppins" w:hAnsi="Poppins" w:cs="Poppins"/>
                <w:sz w:val="18"/>
                <w:szCs w:val="20"/>
              </w:rPr>
            </w:pPr>
            <w:r w:rsidRPr="00BB435B">
              <w:rPr>
                <w:rFonts w:ascii="Poppins" w:hAnsi="Poppins" w:cs="Poppins"/>
                <w:sz w:val="18"/>
                <w:szCs w:val="20"/>
              </w:rPr>
              <w:t>30</w:t>
            </w:r>
            <w:r w:rsidR="007B10F8" w:rsidRPr="00BB435B">
              <w:rPr>
                <w:rFonts w:ascii="Poppins" w:hAnsi="Poppins" w:cs="Poppins"/>
                <w:sz w:val="18"/>
                <w:szCs w:val="20"/>
              </w:rPr>
              <w:t>%</w:t>
            </w:r>
          </w:p>
        </w:tc>
        <w:tc>
          <w:tcPr>
            <w:tcW w:w="6071" w:type="dxa"/>
          </w:tcPr>
          <w:p w14:paraId="25FCD502" w14:textId="77777777" w:rsidR="007B10F8" w:rsidRPr="00BB435B" w:rsidRDefault="007B10F8" w:rsidP="00FD5638">
            <w:pPr>
              <w:pStyle w:val="NoSpacing"/>
              <w:numPr>
                <w:ilvl w:val="0"/>
                <w:numId w:val="8"/>
              </w:numPr>
              <w:ind w:left="162" w:hanging="180"/>
              <w:rPr>
                <w:rFonts w:ascii="Poppins" w:hAnsi="Poppins" w:cs="Poppins"/>
                <w:sz w:val="18"/>
                <w:szCs w:val="20"/>
              </w:rPr>
            </w:pPr>
            <w:r w:rsidRPr="00BB435B">
              <w:rPr>
                <w:rFonts w:ascii="Poppins" w:hAnsi="Poppins" w:cs="Poppins"/>
                <w:sz w:val="18"/>
                <w:szCs w:val="20"/>
              </w:rPr>
              <w:t>Organization’s mission and current programming fit with the proposed project</w:t>
            </w:r>
          </w:p>
          <w:p w14:paraId="6F8465C5" w14:textId="77777777" w:rsidR="007B10F8" w:rsidRPr="00BB435B" w:rsidRDefault="007B10F8" w:rsidP="00FD5638">
            <w:pPr>
              <w:pStyle w:val="NoSpacing"/>
              <w:numPr>
                <w:ilvl w:val="0"/>
                <w:numId w:val="8"/>
              </w:numPr>
              <w:ind w:left="162" w:hanging="180"/>
              <w:rPr>
                <w:rFonts w:ascii="Poppins" w:hAnsi="Poppins" w:cs="Poppins"/>
                <w:sz w:val="18"/>
                <w:szCs w:val="20"/>
              </w:rPr>
            </w:pPr>
            <w:r w:rsidRPr="00BB435B">
              <w:rPr>
                <w:rFonts w:ascii="Poppins" w:hAnsi="Poppins" w:cs="Poppins"/>
                <w:sz w:val="18"/>
                <w:szCs w:val="20"/>
              </w:rPr>
              <w:t xml:space="preserve">Organization is capable of providing the necessary level of support for a successful project and </w:t>
            </w:r>
            <w:r w:rsidR="00F117C6" w:rsidRPr="00BB435B">
              <w:rPr>
                <w:rFonts w:ascii="Poppins" w:hAnsi="Poppins" w:cs="Poppins"/>
                <w:sz w:val="18"/>
                <w:szCs w:val="20"/>
              </w:rPr>
              <w:t xml:space="preserve">successful </w:t>
            </w:r>
            <w:r w:rsidR="00FC135E" w:rsidRPr="00BB435B">
              <w:rPr>
                <w:rFonts w:ascii="Poppins" w:hAnsi="Poppins" w:cs="Poppins"/>
                <w:sz w:val="18"/>
                <w:szCs w:val="20"/>
              </w:rPr>
              <w:t>AmeriCorps VISTA member</w:t>
            </w:r>
          </w:p>
          <w:p w14:paraId="454131AC" w14:textId="77777777" w:rsidR="004D1EB8" w:rsidRPr="00BB435B" w:rsidRDefault="007B10F8" w:rsidP="00E03EC9">
            <w:pPr>
              <w:pStyle w:val="NoSpacing"/>
              <w:numPr>
                <w:ilvl w:val="0"/>
                <w:numId w:val="8"/>
              </w:numPr>
              <w:ind w:left="162" w:hanging="180"/>
              <w:rPr>
                <w:rFonts w:ascii="Poppins" w:hAnsi="Poppins" w:cs="Poppins"/>
                <w:sz w:val="18"/>
                <w:szCs w:val="20"/>
              </w:rPr>
            </w:pPr>
            <w:r w:rsidRPr="00BB435B">
              <w:rPr>
                <w:rFonts w:ascii="Poppins" w:hAnsi="Poppins" w:cs="Poppins"/>
                <w:sz w:val="18"/>
                <w:szCs w:val="20"/>
              </w:rPr>
              <w:t xml:space="preserve">Narrative demonstrates the organization has the capacity and will be prepared to provide an appropriate work environment </w:t>
            </w:r>
          </w:p>
          <w:p w14:paraId="711B7E1B" w14:textId="77777777" w:rsidR="007B10F8" w:rsidRPr="00BB435B" w:rsidRDefault="007B10F8" w:rsidP="00E03EC9">
            <w:pPr>
              <w:pStyle w:val="NoSpacing"/>
              <w:numPr>
                <w:ilvl w:val="0"/>
                <w:numId w:val="8"/>
              </w:numPr>
              <w:ind w:left="162" w:hanging="180"/>
              <w:rPr>
                <w:rFonts w:ascii="Poppins" w:hAnsi="Poppins" w:cs="Poppins"/>
                <w:sz w:val="18"/>
                <w:szCs w:val="20"/>
              </w:rPr>
            </w:pPr>
            <w:r w:rsidRPr="00BB435B">
              <w:rPr>
                <w:rFonts w:ascii="Poppins" w:hAnsi="Poppins" w:cs="Poppins"/>
                <w:sz w:val="18"/>
                <w:szCs w:val="20"/>
              </w:rPr>
              <w:t xml:space="preserve">Narrative demonstrates that the organization has a plan for providing ample supervision and support for both the </w:t>
            </w:r>
            <w:r w:rsidR="00FC135E" w:rsidRPr="00BB435B">
              <w:rPr>
                <w:rFonts w:ascii="Poppins" w:hAnsi="Poppins" w:cs="Poppins"/>
                <w:sz w:val="18"/>
                <w:szCs w:val="20"/>
              </w:rPr>
              <w:t>AmeriCorps VISTA</w:t>
            </w:r>
            <w:r w:rsidRPr="00BB435B">
              <w:rPr>
                <w:rFonts w:ascii="Poppins" w:hAnsi="Poppins" w:cs="Poppins"/>
                <w:sz w:val="18"/>
                <w:szCs w:val="20"/>
              </w:rPr>
              <w:t xml:space="preserve"> and the project as a whole</w:t>
            </w:r>
          </w:p>
          <w:p w14:paraId="46C1BDDB" w14:textId="77777777" w:rsidR="007B10F8" w:rsidRPr="00BB435B" w:rsidRDefault="007B10F8" w:rsidP="00FD5638">
            <w:pPr>
              <w:pStyle w:val="NoSpacing"/>
              <w:numPr>
                <w:ilvl w:val="0"/>
                <w:numId w:val="8"/>
              </w:numPr>
              <w:ind w:left="162" w:hanging="180"/>
              <w:rPr>
                <w:rFonts w:ascii="Poppins" w:hAnsi="Poppins" w:cs="Poppins"/>
                <w:sz w:val="18"/>
                <w:szCs w:val="20"/>
              </w:rPr>
            </w:pPr>
            <w:r w:rsidRPr="00BB435B">
              <w:rPr>
                <w:rFonts w:ascii="Poppins" w:hAnsi="Poppins" w:cs="Poppins"/>
                <w:sz w:val="18"/>
                <w:szCs w:val="20"/>
              </w:rPr>
              <w:t xml:space="preserve">Staff member is identified to directly supervise the </w:t>
            </w:r>
            <w:r w:rsidR="00FC135E" w:rsidRPr="00BB435B">
              <w:rPr>
                <w:rFonts w:ascii="Poppins" w:hAnsi="Poppins" w:cs="Poppins"/>
                <w:sz w:val="18"/>
                <w:szCs w:val="20"/>
              </w:rPr>
              <w:t>AmeriCorps VISTA</w:t>
            </w:r>
            <w:r w:rsidRPr="00BB435B">
              <w:rPr>
                <w:rFonts w:ascii="Poppins" w:hAnsi="Poppins" w:cs="Poppins"/>
                <w:sz w:val="18"/>
                <w:szCs w:val="20"/>
              </w:rPr>
              <w:t xml:space="preserve"> and manage the project, will be able to dedicate 10-15 hours a month to project management/supervision and is qualified and prepared to provide adequate supervision and support</w:t>
            </w:r>
          </w:p>
          <w:p w14:paraId="119D51B4" w14:textId="77777777" w:rsidR="007B10F8" w:rsidRPr="00BB435B" w:rsidRDefault="007B10F8" w:rsidP="004D1EB8">
            <w:pPr>
              <w:pStyle w:val="NoSpacing"/>
              <w:numPr>
                <w:ilvl w:val="0"/>
                <w:numId w:val="8"/>
              </w:numPr>
              <w:ind w:left="162" w:hanging="180"/>
              <w:rPr>
                <w:rFonts w:ascii="Poppins" w:hAnsi="Poppins" w:cs="Poppins"/>
                <w:sz w:val="18"/>
                <w:szCs w:val="20"/>
              </w:rPr>
            </w:pPr>
            <w:r w:rsidRPr="00BB435B">
              <w:rPr>
                <w:rFonts w:ascii="Poppins" w:hAnsi="Poppins" w:cs="Poppins"/>
                <w:sz w:val="18"/>
                <w:szCs w:val="20"/>
              </w:rPr>
              <w:t>Narrative demonstrates organization has a plan for project management and on-site supervision and support that will provide an attractive service opportunity for a</w:t>
            </w:r>
            <w:r w:rsidR="00FC135E" w:rsidRPr="00BB435B">
              <w:rPr>
                <w:rFonts w:ascii="Poppins" w:hAnsi="Poppins" w:cs="Poppins"/>
                <w:sz w:val="18"/>
                <w:szCs w:val="20"/>
              </w:rPr>
              <w:t>n AmeriCorps VISTA</w:t>
            </w:r>
          </w:p>
        </w:tc>
      </w:tr>
      <w:tr w:rsidR="005518A5" w:rsidRPr="00D96093" w14:paraId="612A8981" w14:textId="77777777" w:rsidTr="00715166">
        <w:tc>
          <w:tcPr>
            <w:tcW w:w="2538" w:type="dxa"/>
          </w:tcPr>
          <w:p w14:paraId="45DE3AE5" w14:textId="77777777" w:rsidR="005518A5" w:rsidRPr="00BB435B" w:rsidRDefault="005518A5" w:rsidP="00FD5638">
            <w:pPr>
              <w:pStyle w:val="NoSpacing"/>
              <w:rPr>
                <w:rFonts w:ascii="Poppins" w:hAnsi="Poppins" w:cs="Poppins"/>
                <w:sz w:val="18"/>
                <w:szCs w:val="20"/>
                <w:u w:val="single"/>
              </w:rPr>
            </w:pPr>
            <w:r w:rsidRPr="00BB435B">
              <w:rPr>
                <w:rFonts w:ascii="Poppins" w:hAnsi="Poppins" w:cs="Poppins"/>
                <w:sz w:val="18"/>
                <w:szCs w:val="20"/>
                <w:u w:val="single"/>
              </w:rPr>
              <w:t xml:space="preserve">Project </w:t>
            </w:r>
            <w:r w:rsidR="004C01EB" w:rsidRPr="00BB435B">
              <w:rPr>
                <w:rFonts w:ascii="Poppins" w:hAnsi="Poppins" w:cs="Poppins"/>
                <w:sz w:val="18"/>
                <w:szCs w:val="20"/>
                <w:u w:val="single"/>
              </w:rPr>
              <w:t>Concept</w:t>
            </w:r>
            <w:r w:rsidRPr="00BB435B">
              <w:rPr>
                <w:rFonts w:ascii="Poppins" w:hAnsi="Poppins" w:cs="Poppins"/>
                <w:sz w:val="18"/>
                <w:szCs w:val="20"/>
                <w:u w:val="single"/>
              </w:rPr>
              <w:t>:</w:t>
            </w:r>
          </w:p>
          <w:p w14:paraId="79864A4A" w14:textId="77777777" w:rsidR="004C01EB" w:rsidRPr="00BB435B" w:rsidRDefault="007B10F8" w:rsidP="00FD5638">
            <w:pPr>
              <w:pStyle w:val="NoSpacing"/>
              <w:rPr>
                <w:rFonts w:ascii="Poppins" w:hAnsi="Poppins" w:cs="Poppins"/>
                <w:sz w:val="18"/>
                <w:szCs w:val="20"/>
              </w:rPr>
            </w:pPr>
            <w:r w:rsidRPr="00BB435B">
              <w:rPr>
                <w:rFonts w:ascii="Poppins" w:hAnsi="Poppins" w:cs="Poppins"/>
                <w:sz w:val="18"/>
                <w:szCs w:val="20"/>
              </w:rPr>
              <w:t xml:space="preserve">-    </w:t>
            </w:r>
            <w:r w:rsidR="004C01EB" w:rsidRPr="00BB435B">
              <w:rPr>
                <w:rFonts w:ascii="Poppins" w:hAnsi="Poppins" w:cs="Poppins"/>
                <w:sz w:val="18"/>
                <w:szCs w:val="20"/>
              </w:rPr>
              <w:t>Summary of request</w:t>
            </w:r>
          </w:p>
          <w:p w14:paraId="2FDCF6B0" w14:textId="77777777" w:rsidR="005518A5" w:rsidRPr="00BB435B" w:rsidRDefault="004C01EB" w:rsidP="00FD5638">
            <w:pPr>
              <w:pStyle w:val="NoSpacing"/>
              <w:numPr>
                <w:ilvl w:val="0"/>
                <w:numId w:val="9"/>
              </w:numPr>
              <w:ind w:left="270" w:hanging="270"/>
              <w:rPr>
                <w:rFonts w:ascii="Poppins" w:hAnsi="Poppins" w:cs="Poppins"/>
                <w:sz w:val="18"/>
                <w:szCs w:val="20"/>
              </w:rPr>
            </w:pPr>
            <w:r w:rsidRPr="00BB435B">
              <w:rPr>
                <w:rFonts w:ascii="Poppins" w:hAnsi="Poppins" w:cs="Poppins"/>
                <w:sz w:val="18"/>
                <w:szCs w:val="20"/>
              </w:rPr>
              <w:t>Need statement</w:t>
            </w:r>
          </w:p>
          <w:p w14:paraId="4AF096E1" w14:textId="77777777" w:rsidR="004C01EB" w:rsidRPr="00BB435B" w:rsidRDefault="004C01EB" w:rsidP="00FD5638">
            <w:pPr>
              <w:pStyle w:val="NoSpacing"/>
              <w:numPr>
                <w:ilvl w:val="0"/>
                <w:numId w:val="9"/>
              </w:numPr>
              <w:ind w:left="270" w:hanging="270"/>
              <w:rPr>
                <w:rFonts w:ascii="Poppins" w:hAnsi="Poppins" w:cs="Poppins"/>
                <w:sz w:val="18"/>
                <w:szCs w:val="20"/>
              </w:rPr>
            </w:pPr>
            <w:r w:rsidRPr="00BB435B">
              <w:rPr>
                <w:rFonts w:ascii="Poppins" w:hAnsi="Poppins" w:cs="Poppins"/>
                <w:sz w:val="18"/>
                <w:szCs w:val="20"/>
              </w:rPr>
              <w:t>Project vision</w:t>
            </w:r>
          </w:p>
          <w:p w14:paraId="0AD90085" w14:textId="77777777" w:rsidR="004C01EB" w:rsidRPr="00BB435B" w:rsidRDefault="004C01EB" w:rsidP="00FD5638">
            <w:pPr>
              <w:pStyle w:val="NoSpacing"/>
              <w:numPr>
                <w:ilvl w:val="0"/>
                <w:numId w:val="9"/>
              </w:numPr>
              <w:ind w:left="270" w:hanging="270"/>
              <w:rPr>
                <w:rFonts w:ascii="Poppins" w:hAnsi="Poppins" w:cs="Poppins"/>
                <w:sz w:val="18"/>
                <w:szCs w:val="20"/>
              </w:rPr>
            </w:pPr>
            <w:r w:rsidRPr="00BB435B">
              <w:rPr>
                <w:rFonts w:ascii="Poppins" w:hAnsi="Poppins" w:cs="Poppins"/>
                <w:sz w:val="18"/>
                <w:szCs w:val="20"/>
              </w:rPr>
              <w:t>Community involvement</w:t>
            </w:r>
          </w:p>
          <w:p w14:paraId="41F5AC6F" w14:textId="77777777" w:rsidR="004C01EB" w:rsidRPr="00BB435B" w:rsidRDefault="004C01EB" w:rsidP="00FD5638">
            <w:pPr>
              <w:pStyle w:val="NoSpacing"/>
              <w:numPr>
                <w:ilvl w:val="0"/>
                <w:numId w:val="9"/>
              </w:numPr>
              <w:ind w:left="270" w:hanging="270"/>
              <w:rPr>
                <w:rFonts w:ascii="Poppins" w:hAnsi="Poppins" w:cs="Poppins"/>
                <w:sz w:val="18"/>
                <w:szCs w:val="20"/>
              </w:rPr>
            </w:pPr>
            <w:r w:rsidRPr="00BB435B">
              <w:rPr>
                <w:rFonts w:ascii="Poppins" w:hAnsi="Poppins" w:cs="Poppins"/>
                <w:sz w:val="18"/>
                <w:szCs w:val="20"/>
              </w:rPr>
              <w:t>Goal statement</w:t>
            </w:r>
          </w:p>
          <w:p w14:paraId="08E4E80F" w14:textId="77777777" w:rsidR="008437CC" w:rsidRPr="00BB435B" w:rsidRDefault="008437CC" w:rsidP="00FD5638">
            <w:pPr>
              <w:pStyle w:val="NoSpacing"/>
              <w:numPr>
                <w:ilvl w:val="0"/>
                <w:numId w:val="9"/>
              </w:numPr>
              <w:ind w:left="270" w:hanging="270"/>
              <w:rPr>
                <w:rFonts w:ascii="Poppins" w:hAnsi="Poppins" w:cs="Poppins"/>
                <w:sz w:val="18"/>
                <w:szCs w:val="20"/>
              </w:rPr>
            </w:pPr>
            <w:r w:rsidRPr="00BB435B">
              <w:rPr>
                <w:rFonts w:ascii="Poppins" w:hAnsi="Poppins" w:cs="Poppins"/>
                <w:sz w:val="18"/>
                <w:szCs w:val="20"/>
              </w:rPr>
              <w:t>Capacity-building focus</w:t>
            </w:r>
          </w:p>
          <w:p w14:paraId="50A730BC" w14:textId="77777777" w:rsidR="008437CC" w:rsidRPr="00BB435B" w:rsidRDefault="008437CC" w:rsidP="00FD5638">
            <w:pPr>
              <w:pStyle w:val="NoSpacing"/>
              <w:numPr>
                <w:ilvl w:val="0"/>
                <w:numId w:val="9"/>
              </w:numPr>
              <w:ind w:left="270" w:hanging="270"/>
              <w:rPr>
                <w:rFonts w:ascii="Poppins" w:hAnsi="Poppins" w:cs="Poppins"/>
                <w:sz w:val="18"/>
                <w:szCs w:val="20"/>
              </w:rPr>
            </w:pPr>
            <w:r w:rsidRPr="00BB435B">
              <w:rPr>
                <w:rFonts w:ascii="Poppins" w:hAnsi="Poppins" w:cs="Poppins"/>
                <w:sz w:val="18"/>
                <w:szCs w:val="20"/>
              </w:rPr>
              <w:t>Capacity-building results</w:t>
            </w:r>
          </w:p>
          <w:p w14:paraId="3905795C" w14:textId="77777777" w:rsidR="004C01EB" w:rsidRPr="00BB435B" w:rsidRDefault="004C01EB" w:rsidP="00FD5638">
            <w:pPr>
              <w:pStyle w:val="NoSpacing"/>
              <w:numPr>
                <w:ilvl w:val="0"/>
                <w:numId w:val="9"/>
              </w:numPr>
              <w:ind w:left="270" w:hanging="270"/>
              <w:rPr>
                <w:rFonts w:ascii="Poppins" w:hAnsi="Poppins" w:cs="Poppins"/>
                <w:sz w:val="18"/>
                <w:szCs w:val="20"/>
              </w:rPr>
            </w:pPr>
            <w:r w:rsidRPr="00BB435B">
              <w:rPr>
                <w:rFonts w:ascii="Poppins" w:hAnsi="Poppins" w:cs="Poppins"/>
                <w:sz w:val="18"/>
                <w:szCs w:val="20"/>
              </w:rPr>
              <w:t>Capacity-building activities</w:t>
            </w:r>
          </w:p>
          <w:p w14:paraId="220D88D4" w14:textId="77777777" w:rsidR="008437CC" w:rsidRPr="00BB435B" w:rsidRDefault="008437CC" w:rsidP="00FD5638">
            <w:pPr>
              <w:pStyle w:val="NoSpacing"/>
              <w:numPr>
                <w:ilvl w:val="0"/>
                <w:numId w:val="9"/>
              </w:numPr>
              <w:ind w:left="270" w:hanging="270"/>
              <w:rPr>
                <w:rFonts w:ascii="Poppins" w:hAnsi="Poppins" w:cs="Poppins"/>
                <w:sz w:val="18"/>
                <w:szCs w:val="20"/>
              </w:rPr>
            </w:pPr>
            <w:r w:rsidRPr="00BB435B">
              <w:rPr>
                <w:rFonts w:ascii="Poppins" w:hAnsi="Poppins" w:cs="Poppins"/>
                <w:sz w:val="18"/>
                <w:szCs w:val="20"/>
              </w:rPr>
              <w:t>Programming interventions</w:t>
            </w:r>
          </w:p>
        </w:tc>
        <w:tc>
          <w:tcPr>
            <w:tcW w:w="967" w:type="dxa"/>
          </w:tcPr>
          <w:p w14:paraId="7C46EEA6" w14:textId="77777777" w:rsidR="005518A5" w:rsidRPr="00BB435B" w:rsidRDefault="00D26090" w:rsidP="00FD5638">
            <w:pPr>
              <w:pStyle w:val="NoSpacing"/>
              <w:rPr>
                <w:rFonts w:ascii="Poppins" w:hAnsi="Poppins" w:cs="Poppins"/>
                <w:sz w:val="18"/>
                <w:szCs w:val="20"/>
              </w:rPr>
            </w:pPr>
            <w:r w:rsidRPr="00BB435B">
              <w:rPr>
                <w:rFonts w:ascii="Poppins" w:hAnsi="Poppins" w:cs="Poppins"/>
                <w:sz w:val="18"/>
                <w:szCs w:val="20"/>
              </w:rPr>
              <w:t>7</w:t>
            </w:r>
            <w:r w:rsidR="00EB2117" w:rsidRPr="00BB435B">
              <w:rPr>
                <w:rFonts w:ascii="Poppins" w:hAnsi="Poppins" w:cs="Poppins"/>
                <w:sz w:val="18"/>
                <w:szCs w:val="20"/>
              </w:rPr>
              <w:t>0</w:t>
            </w:r>
            <w:r w:rsidR="005518A5" w:rsidRPr="00BB435B">
              <w:rPr>
                <w:rFonts w:ascii="Poppins" w:hAnsi="Poppins" w:cs="Poppins"/>
                <w:sz w:val="18"/>
                <w:szCs w:val="20"/>
              </w:rPr>
              <w:t>%</w:t>
            </w:r>
          </w:p>
        </w:tc>
        <w:tc>
          <w:tcPr>
            <w:tcW w:w="6071" w:type="dxa"/>
          </w:tcPr>
          <w:p w14:paraId="483E5B01" w14:textId="77777777" w:rsidR="004C01EB" w:rsidRPr="00BB435B" w:rsidRDefault="004C01EB" w:rsidP="00FD5638">
            <w:pPr>
              <w:pStyle w:val="NoSpacing"/>
              <w:numPr>
                <w:ilvl w:val="0"/>
                <w:numId w:val="8"/>
              </w:numPr>
              <w:ind w:left="162" w:hanging="180"/>
              <w:rPr>
                <w:rFonts w:ascii="Poppins" w:hAnsi="Poppins" w:cs="Poppins"/>
                <w:sz w:val="18"/>
                <w:szCs w:val="20"/>
              </w:rPr>
            </w:pPr>
            <w:r w:rsidRPr="00BB435B">
              <w:rPr>
                <w:rFonts w:ascii="Poppins" w:hAnsi="Poppins" w:cs="Poppins"/>
                <w:sz w:val="18"/>
                <w:szCs w:val="20"/>
              </w:rPr>
              <w:t xml:space="preserve">Project supports </w:t>
            </w:r>
            <w:r w:rsidR="00715166" w:rsidRPr="00BB435B">
              <w:rPr>
                <w:rFonts w:ascii="Poppins" w:hAnsi="Poppins" w:cs="Poppins"/>
                <w:sz w:val="18"/>
                <w:szCs w:val="20"/>
              </w:rPr>
              <w:t>Literacy Minnesota</w:t>
            </w:r>
            <w:r w:rsidRPr="00BB435B">
              <w:rPr>
                <w:rFonts w:ascii="Poppins" w:hAnsi="Poppins" w:cs="Poppins"/>
                <w:sz w:val="18"/>
                <w:szCs w:val="20"/>
              </w:rPr>
              <w:t xml:space="preserve"> and AmeriCorps VISTA missions and goals, specifically as they relate to </w:t>
            </w:r>
            <w:r w:rsidR="00FC135E" w:rsidRPr="00BB435B">
              <w:rPr>
                <w:rFonts w:ascii="Poppins" w:hAnsi="Poppins" w:cs="Poppins"/>
                <w:sz w:val="18"/>
                <w:szCs w:val="20"/>
              </w:rPr>
              <w:t xml:space="preserve">digital </w:t>
            </w:r>
            <w:r w:rsidR="00C35F70" w:rsidRPr="00BB435B">
              <w:rPr>
                <w:rFonts w:ascii="Poppins" w:hAnsi="Poppins" w:cs="Poppins"/>
                <w:sz w:val="18"/>
                <w:szCs w:val="20"/>
              </w:rPr>
              <w:t>literacy</w:t>
            </w:r>
            <w:r w:rsidR="00D35AE4">
              <w:rPr>
                <w:rFonts w:ascii="Poppins" w:hAnsi="Poppins" w:cs="Poppins"/>
                <w:sz w:val="18"/>
                <w:szCs w:val="20"/>
              </w:rPr>
              <w:t>/literacy</w:t>
            </w:r>
            <w:r w:rsidRPr="00BB435B">
              <w:rPr>
                <w:rFonts w:ascii="Poppins" w:hAnsi="Poppins" w:cs="Poppins"/>
                <w:sz w:val="18"/>
                <w:szCs w:val="20"/>
              </w:rPr>
              <w:t xml:space="preserve"> and the elimination of poverty</w:t>
            </w:r>
          </w:p>
          <w:p w14:paraId="1B360337" w14:textId="77777777" w:rsidR="005518A5" w:rsidRPr="00BB435B" w:rsidRDefault="007A19C5" w:rsidP="00FD5638">
            <w:pPr>
              <w:pStyle w:val="NoSpacing"/>
              <w:numPr>
                <w:ilvl w:val="0"/>
                <w:numId w:val="8"/>
              </w:numPr>
              <w:ind w:left="162" w:hanging="180"/>
              <w:rPr>
                <w:rFonts w:ascii="Poppins" w:hAnsi="Poppins" w:cs="Poppins"/>
                <w:sz w:val="18"/>
                <w:szCs w:val="20"/>
              </w:rPr>
            </w:pPr>
            <w:r w:rsidRPr="00BB435B">
              <w:rPr>
                <w:rFonts w:ascii="Poppins" w:hAnsi="Poppins" w:cs="Poppins"/>
                <w:sz w:val="18"/>
                <w:szCs w:val="20"/>
              </w:rPr>
              <w:t>Project concept is innovative and forward-thinking</w:t>
            </w:r>
            <w:r w:rsidR="00F24B56" w:rsidRPr="00BB435B">
              <w:rPr>
                <w:rFonts w:ascii="Poppins" w:hAnsi="Poppins" w:cs="Poppins"/>
                <w:sz w:val="18"/>
                <w:szCs w:val="20"/>
              </w:rPr>
              <w:t xml:space="preserve"> with a compelling vision</w:t>
            </w:r>
          </w:p>
          <w:p w14:paraId="02262442" w14:textId="5DB4FB05" w:rsidR="007A19C5" w:rsidRPr="00BB435B" w:rsidRDefault="007A19C5" w:rsidP="00FD5638">
            <w:pPr>
              <w:pStyle w:val="NoSpacing"/>
              <w:numPr>
                <w:ilvl w:val="0"/>
                <w:numId w:val="8"/>
              </w:numPr>
              <w:ind w:left="162" w:hanging="180"/>
              <w:rPr>
                <w:rFonts w:ascii="Poppins" w:hAnsi="Poppins" w:cs="Poppins"/>
                <w:sz w:val="18"/>
                <w:szCs w:val="20"/>
              </w:rPr>
            </w:pPr>
            <w:r w:rsidRPr="00BB435B">
              <w:rPr>
                <w:rFonts w:ascii="Poppins" w:hAnsi="Poppins" w:cs="Poppins"/>
                <w:sz w:val="18"/>
                <w:szCs w:val="20"/>
              </w:rPr>
              <w:t xml:space="preserve">Target population has significant </w:t>
            </w:r>
            <w:r w:rsidR="00FC135E" w:rsidRPr="00BB435B">
              <w:rPr>
                <w:rFonts w:ascii="Poppins" w:hAnsi="Poppins" w:cs="Poppins"/>
                <w:sz w:val="18"/>
                <w:szCs w:val="20"/>
              </w:rPr>
              <w:t xml:space="preserve">digital </w:t>
            </w:r>
            <w:r w:rsidR="00C35F70" w:rsidRPr="00BB435B">
              <w:rPr>
                <w:rFonts w:ascii="Poppins" w:hAnsi="Poppins" w:cs="Poppins"/>
                <w:sz w:val="18"/>
                <w:szCs w:val="20"/>
              </w:rPr>
              <w:t>literacy</w:t>
            </w:r>
            <w:r w:rsidR="0005748D">
              <w:rPr>
                <w:rFonts w:ascii="Poppins" w:hAnsi="Poppins" w:cs="Poppins"/>
                <w:sz w:val="18"/>
                <w:szCs w:val="20"/>
              </w:rPr>
              <w:t>/literacy</w:t>
            </w:r>
            <w:r w:rsidRPr="00BB435B">
              <w:rPr>
                <w:rFonts w:ascii="Poppins" w:hAnsi="Poppins" w:cs="Poppins"/>
                <w:sz w:val="18"/>
                <w:szCs w:val="20"/>
              </w:rPr>
              <w:t xml:space="preserve"> needs and indicators of poverty</w:t>
            </w:r>
          </w:p>
          <w:p w14:paraId="0C49B233" w14:textId="77777777" w:rsidR="007A19C5" w:rsidRPr="00BB435B" w:rsidRDefault="007A19C5" w:rsidP="00FD5638">
            <w:pPr>
              <w:pStyle w:val="NoSpacing"/>
              <w:numPr>
                <w:ilvl w:val="0"/>
                <w:numId w:val="8"/>
              </w:numPr>
              <w:ind w:left="162" w:hanging="180"/>
              <w:rPr>
                <w:rFonts w:ascii="Poppins" w:hAnsi="Poppins" w:cs="Poppins"/>
                <w:sz w:val="18"/>
                <w:szCs w:val="20"/>
              </w:rPr>
            </w:pPr>
            <w:r w:rsidRPr="00BB435B">
              <w:rPr>
                <w:rFonts w:ascii="Poppins" w:hAnsi="Poppins" w:cs="Poppins"/>
                <w:sz w:val="18"/>
                <w:szCs w:val="20"/>
              </w:rPr>
              <w:t xml:space="preserve">Narrative demonstrates the need for </w:t>
            </w:r>
            <w:r w:rsidR="00396AD9" w:rsidRPr="00BB435B">
              <w:rPr>
                <w:rFonts w:ascii="Poppins" w:hAnsi="Poppins" w:cs="Poppins"/>
                <w:sz w:val="18"/>
                <w:szCs w:val="20"/>
              </w:rPr>
              <w:t xml:space="preserve">AmeriCorps </w:t>
            </w:r>
            <w:r w:rsidR="00FC135E" w:rsidRPr="00BB435B">
              <w:rPr>
                <w:rFonts w:ascii="Poppins" w:hAnsi="Poppins" w:cs="Poppins"/>
                <w:sz w:val="18"/>
                <w:szCs w:val="20"/>
              </w:rPr>
              <w:t>VISTA</w:t>
            </w:r>
            <w:r w:rsidRPr="00BB435B">
              <w:rPr>
                <w:rFonts w:ascii="Poppins" w:hAnsi="Poppins" w:cs="Poppins"/>
                <w:sz w:val="18"/>
                <w:szCs w:val="20"/>
              </w:rPr>
              <w:t xml:space="preserve"> resources to expand capacity to serve target population</w:t>
            </w:r>
          </w:p>
          <w:p w14:paraId="0246072E" w14:textId="77777777" w:rsidR="007A19C5" w:rsidRPr="00BB435B" w:rsidRDefault="007A19C5" w:rsidP="00FD5638">
            <w:pPr>
              <w:pStyle w:val="NoSpacing"/>
              <w:numPr>
                <w:ilvl w:val="0"/>
                <w:numId w:val="8"/>
              </w:numPr>
              <w:ind w:left="162" w:hanging="180"/>
              <w:rPr>
                <w:rFonts w:ascii="Poppins" w:hAnsi="Poppins" w:cs="Poppins"/>
                <w:sz w:val="18"/>
                <w:szCs w:val="20"/>
              </w:rPr>
            </w:pPr>
            <w:r w:rsidRPr="00BB435B">
              <w:rPr>
                <w:rFonts w:ascii="Poppins" w:hAnsi="Poppins" w:cs="Poppins"/>
                <w:sz w:val="18"/>
                <w:szCs w:val="20"/>
              </w:rPr>
              <w:t xml:space="preserve">Project concept has been well thought-out and has clearly defined goals, objectives </w:t>
            </w:r>
            <w:r w:rsidR="004C01EB" w:rsidRPr="00BB435B">
              <w:rPr>
                <w:rFonts w:ascii="Poppins" w:hAnsi="Poppins" w:cs="Poppins"/>
                <w:sz w:val="18"/>
                <w:szCs w:val="20"/>
              </w:rPr>
              <w:t xml:space="preserve">and </w:t>
            </w:r>
            <w:r w:rsidRPr="00BB435B">
              <w:rPr>
                <w:rFonts w:ascii="Poppins" w:hAnsi="Poppins" w:cs="Poppins"/>
                <w:sz w:val="18"/>
                <w:szCs w:val="20"/>
              </w:rPr>
              <w:t>strategies</w:t>
            </w:r>
          </w:p>
          <w:p w14:paraId="538E201B" w14:textId="0398E181" w:rsidR="004C01EB" w:rsidRPr="00BB435B" w:rsidRDefault="004C01EB" w:rsidP="00FD5638">
            <w:pPr>
              <w:pStyle w:val="NoSpacing"/>
              <w:numPr>
                <w:ilvl w:val="0"/>
                <w:numId w:val="8"/>
              </w:numPr>
              <w:ind w:left="162" w:hanging="180"/>
              <w:rPr>
                <w:rFonts w:ascii="Poppins" w:hAnsi="Poppins" w:cs="Poppins"/>
                <w:sz w:val="18"/>
                <w:szCs w:val="20"/>
              </w:rPr>
            </w:pPr>
            <w:r w:rsidRPr="00BB435B">
              <w:rPr>
                <w:rFonts w:ascii="Poppins" w:hAnsi="Poppins" w:cs="Poppins"/>
                <w:sz w:val="18"/>
                <w:szCs w:val="20"/>
              </w:rPr>
              <w:t xml:space="preserve">Narrative demonstrates an ambitious but manageable plan for utilizing a full-time </w:t>
            </w:r>
            <w:r w:rsidR="0005748D">
              <w:rPr>
                <w:rFonts w:ascii="Poppins" w:hAnsi="Poppins" w:cs="Poppins"/>
                <w:sz w:val="18"/>
                <w:szCs w:val="20"/>
              </w:rPr>
              <w:t>Literacy Leadership</w:t>
            </w:r>
            <w:r w:rsidR="00FC135E" w:rsidRPr="00BB435B">
              <w:rPr>
                <w:rFonts w:ascii="Poppins" w:hAnsi="Poppins" w:cs="Poppins"/>
                <w:sz w:val="18"/>
                <w:szCs w:val="20"/>
              </w:rPr>
              <w:t xml:space="preserve"> VISTA</w:t>
            </w:r>
            <w:r w:rsidRPr="00BB435B">
              <w:rPr>
                <w:rFonts w:ascii="Poppins" w:hAnsi="Poppins" w:cs="Poppins"/>
                <w:sz w:val="18"/>
                <w:szCs w:val="20"/>
              </w:rPr>
              <w:t xml:space="preserve"> to build the host site’s capacity to be more effective and/or expand services</w:t>
            </w:r>
          </w:p>
          <w:p w14:paraId="0E72836F" w14:textId="77777777" w:rsidR="006034DF" w:rsidRPr="00BB435B" w:rsidRDefault="00F24B56" w:rsidP="00FD5638">
            <w:pPr>
              <w:pStyle w:val="NoSpacing"/>
              <w:numPr>
                <w:ilvl w:val="0"/>
                <w:numId w:val="8"/>
              </w:numPr>
              <w:ind w:left="162" w:hanging="180"/>
              <w:rPr>
                <w:rFonts w:ascii="Poppins" w:hAnsi="Poppins" w:cs="Poppins"/>
                <w:sz w:val="18"/>
                <w:szCs w:val="20"/>
              </w:rPr>
            </w:pPr>
            <w:r w:rsidRPr="00BB435B">
              <w:rPr>
                <w:rFonts w:ascii="Poppins" w:hAnsi="Poppins" w:cs="Poppins"/>
                <w:sz w:val="18"/>
                <w:szCs w:val="20"/>
              </w:rPr>
              <w:t xml:space="preserve">Narrative demonstrates a realistic plan to make the project sustainable within </w:t>
            </w:r>
            <w:r w:rsidR="00D26090" w:rsidRPr="00BB435B">
              <w:rPr>
                <w:rFonts w:ascii="Poppins" w:hAnsi="Poppins" w:cs="Poppins"/>
                <w:sz w:val="18"/>
                <w:szCs w:val="20"/>
              </w:rPr>
              <w:t>3-5</w:t>
            </w:r>
            <w:r w:rsidRPr="00BB435B">
              <w:rPr>
                <w:rFonts w:ascii="Poppins" w:hAnsi="Poppins" w:cs="Poppins"/>
                <w:sz w:val="18"/>
                <w:szCs w:val="20"/>
              </w:rPr>
              <w:t xml:space="preserve"> years</w:t>
            </w:r>
          </w:p>
          <w:p w14:paraId="5A28F1D2" w14:textId="77777777" w:rsidR="004C01EB" w:rsidRPr="00BB435B" w:rsidRDefault="004C01EB" w:rsidP="00FD5638">
            <w:pPr>
              <w:pStyle w:val="NoSpacing"/>
              <w:numPr>
                <w:ilvl w:val="0"/>
                <w:numId w:val="8"/>
              </w:numPr>
              <w:ind w:left="162" w:hanging="180"/>
              <w:rPr>
                <w:rFonts w:ascii="Poppins" w:hAnsi="Poppins" w:cs="Poppins"/>
                <w:sz w:val="18"/>
                <w:szCs w:val="20"/>
              </w:rPr>
            </w:pPr>
            <w:r w:rsidRPr="00BB435B">
              <w:rPr>
                <w:rFonts w:ascii="Poppins" w:hAnsi="Poppins" w:cs="Poppins"/>
                <w:sz w:val="18"/>
                <w:szCs w:val="20"/>
              </w:rPr>
              <w:t>Narrative demonstrates a plan for community involvement that will give the target community a role to play in decision-making and long-term sustainability of the project</w:t>
            </w:r>
          </w:p>
          <w:p w14:paraId="6FD1DD7A" w14:textId="77777777" w:rsidR="004C01EB" w:rsidRPr="00BB435B" w:rsidRDefault="004C01EB" w:rsidP="00FD5638">
            <w:pPr>
              <w:pStyle w:val="NoSpacing"/>
              <w:numPr>
                <w:ilvl w:val="0"/>
                <w:numId w:val="8"/>
              </w:numPr>
              <w:ind w:left="162" w:hanging="180"/>
              <w:rPr>
                <w:rFonts w:ascii="Poppins" w:hAnsi="Poppins" w:cs="Poppins"/>
                <w:sz w:val="18"/>
                <w:szCs w:val="20"/>
              </w:rPr>
            </w:pPr>
            <w:r w:rsidRPr="00BB435B">
              <w:rPr>
                <w:rFonts w:ascii="Poppins" w:hAnsi="Poppins" w:cs="Poppins"/>
                <w:sz w:val="18"/>
                <w:szCs w:val="20"/>
              </w:rPr>
              <w:t>Project involves appropriate capacity-building activities (not direct service, not replacing a staff role, sustainable)</w:t>
            </w:r>
          </w:p>
        </w:tc>
      </w:tr>
    </w:tbl>
    <w:p w14:paraId="37EA0131" w14:textId="14086743" w:rsidR="0085364B" w:rsidRDefault="0085364B" w:rsidP="00FD5638">
      <w:pPr>
        <w:spacing w:after="0" w:line="240" w:lineRule="auto"/>
        <w:rPr>
          <w:rFonts w:ascii="Poppins" w:hAnsi="Poppins" w:cs="Poppins"/>
          <w:b/>
          <w:sz w:val="20"/>
          <w:szCs w:val="20"/>
        </w:rPr>
      </w:pPr>
    </w:p>
    <w:p w14:paraId="216E29CB" w14:textId="1A4609EB" w:rsidR="00F22FDB" w:rsidRDefault="00F22FDB" w:rsidP="00FD5638">
      <w:pPr>
        <w:spacing w:after="0" w:line="240" w:lineRule="auto"/>
        <w:rPr>
          <w:rFonts w:ascii="Poppins" w:hAnsi="Poppins" w:cs="Poppins"/>
          <w:b/>
          <w:sz w:val="20"/>
          <w:szCs w:val="20"/>
        </w:rPr>
      </w:pPr>
    </w:p>
    <w:p w14:paraId="0BF7468E" w14:textId="285A6252" w:rsidR="00F22FDB" w:rsidRDefault="00F22FDB" w:rsidP="00FD5638">
      <w:pPr>
        <w:spacing w:after="0" w:line="240" w:lineRule="auto"/>
        <w:rPr>
          <w:rFonts w:ascii="Poppins" w:hAnsi="Poppins" w:cs="Poppins"/>
          <w:b/>
          <w:sz w:val="20"/>
          <w:szCs w:val="20"/>
        </w:rPr>
      </w:pPr>
    </w:p>
    <w:p w14:paraId="2E7AA820" w14:textId="3290A047" w:rsidR="00F22FDB" w:rsidRDefault="00F22FDB" w:rsidP="00FD5638">
      <w:pPr>
        <w:spacing w:after="0" w:line="240" w:lineRule="auto"/>
        <w:rPr>
          <w:rFonts w:ascii="Poppins" w:hAnsi="Poppins" w:cs="Poppins"/>
          <w:b/>
          <w:sz w:val="20"/>
          <w:szCs w:val="20"/>
        </w:rPr>
      </w:pPr>
    </w:p>
    <w:p w14:paraId="716196A9" w14:textId="77777777" w:rsidR="00F22FDB" w:rsidRPr="00D96093" w:rsidRDefault="00F22FDB" w:rsidP="00FD5638">
      <w:pPr>
        <w:spacing w:after="0" w:line="240" w:lineRule="auto"/>
        <w:rPr>
          <w:rFonts w:ascii="Poppins" w:hAnsi="Poppins" w:cs="Poppins"/>
          <w:b/>
          <w:sz w:val="20"/>
          <w:szCs w:val="20"/>
        </w:rPr>
      </w:pPr>
    </w:p>
    <w:p w14:paraId="273C7AC9" w14:textId="77777777" w:rsidR="0085364B" w:rsidRPr="00D96093" w:rsidRDefault="0085364B" w:rsidP="0085364B">
      <w:pPr>
        <w:pStyle w:val="NoSpacing"/>
        <w:pBdr>
          <w:top w:val="single" w:sz="4" w:space="1" w:color="auto"/>
          <w:left w:val="single" w:sz="4" w:space="4" w:color="auto"/>
          <w:bottom w:val="single" w:sz="4" w:space="1" w:color="auto"/>
          <w:right w:val="single" w:sz="4" w:space="4" w:color="auto"/>
        </w:pBdr>
        <w:rPr>
          <w:rFonts w:ascii="Poppins" w:hAnsi="Poppins" w:cs="Poppins"/>
          <w:sz w:val="20"/>
          <w:szCs w:val="20"/>
        </w:rPr>
      </w:pPr>
      <w:r w:rsidRPr="00D96093">
        <w:rPr>
          <w:rFonts w:ascii="Poppins" w:hAnsi="Poppins" w:cs="Poppins"/>
          <w:b/>
          <w:sz w:val="20"/>
          <w:szCs w:val="20"/>
        </w:rPr>
        <w:t>APPLICATION PROCESS</w:t>
      </w:r>
    </w:p>
    <w:p w14:paraId="563F3D85" w14:textId="77777777" w:rsidR="0085364B" w:rsidRPr="00D96093" w:rsidRDefault="0085364B" w:rsidP="00FD5638">
      <w:pPr>
        <w:pStyle w:val="NoSpacing"/>
        <w:rPr>
          <w:rFonts w:ascii="Poppins" w:hAnsi="Poppins" w:cs="Poppins"/>
          <w:sz w:val="20"/>
          <w:szCs w:val="20"/>
        </w:rPr>
      </w:pPr>
    </w:p>
    <w:p w14:paraId="5328029D" w14:textId="54C821E2" w:rsidR="00CC4D09" w:rsidRPr="00686547" w:rsidRDefault="0054139C" w:rsidP="00FD5638">
      <w:pPr>
        <w:pStyle w:val="NoSpacing"/>
        <w:rPr>
          <w:rFonts w:ascii="Poppins" w:hAnsi="Poppins" w:cs="Poppins"/>
          <w:sz w:val="20"/>
          <w:szCs w:val="20"/>
        </w:rPr>
      </w:pPr>
      <w:r w:rsidRPr="00686547">
        <w:rPr>
          <w:rFonts w:ascii="Poppins" w:hAnsi="Poppins" w:cs="Poppins"/>
          <w:sz w:val="20"/>
          <w:szCs w:val="20"/>
        </w:rPr>
        <w:t xml:space="preserve">Proposals for </w:t>
      </w:r>
      <w:r w:rsidR="00D35AE4">
        <w:rPr>
          <w:rFonts w:ascii="Poppins" w:hAnsi="Poppins" w:cs="Poppins"/>
          <w:sz w:val="20"/>
          <w:szCs w:val="20"/>
        </w:rPr>
        <w:t xml:space="preserve">Literacy Leadership </w:t>
      </w:r>
      <w:r w:rsidRPr="00686547">
        <w:rPr>
          <w:rFonts w:ascii="Poppins" w:hAnsi="Poppins" w:cs="Poppins"/>
          <w:sz w:val="20"/>
          <w:szCs w:val="20"/>
        </w:rPr>
        <w:t xml:space="preserve">projects through </w:t>
      </w:r>
      <w:r w:rsidR="00715166" w:rsidRPr="00686547">
        <w:rPr>
          <w:rFonts w:ascii="Poppins" w:hAnsi="Poppins" w:cs="Poppins"/>
          <w:sz w:val="20"/>
          <w:szCs w:val="20"/>
        </w:rPr>
        <w:t>Literacy Minnesota</w:t>
      </w:r>
      <w:r w:rsidRPr="00686547">
        <w:rPr>
          <w:rFonts w:ascii="Poppins" w:hAnsi="Poppins" w:cs="Poppins"/>
          <w:sz w:val="20"/>
          <w:szCs w:val="20"/>
        </w:rPr>
        <w:t xml:space="preserve"> must be submitted through an online </w:t>
      </w:r>
      <w:r w:rsidRPr="004F54BC">
        <w:rPr>
          <w:rFonts w:ascii="Poppins" w:hAnsi="Poppins" w:cs="Poppins"/>
          <w:sz w:val="20"/>
          <w:szCs w:val="20"/>
        </w:rPr>
        <w:t>application</w:t>
      </w:r>
      <w:r w:rsidR="00BC28A0" w:rsidRPr="004F54BC">
        <w:rPr>
          <w:rFonts w:ascii="Poppins" w:hAnsi="Poppins" w:cs="Poppins"/>
          <w:sz w:val="20"/>
          <w:szCs w:val="20"/>
        </w:rPr>
        <w:t xml:space="preserve"> </w:t>
      </w:r>
      <w:r w:rsidR="00B804B3" w:rsidRPr="004F54BC">
        <w:rPr>
          <w:rFonts w:ascii="Poppins" w:hAnsi="Poppins" w:cs="Poppins"/>
          <w:b/>
          <w:sz w:val="20"/>
          <w:szCs w:val="20"/>
          <w:u w:val="single"/>
        </w:rPr>
        <w:t xml:space="preserve">by </w:t>
      </w:r>
      <w:r w:rsidR="00EF4AD1" w:rsidRPr="004F54BC">
        <w:rPr>
          <w:rFonts w:ascii="Poppins" w:hAnsi="Poppins" w:cs="Poppins"/>
          <w:b/>
          <w:sz w:val="20"/>
          <w:szCs w:val="20"/>
          <w:u w:val="single"/>
        </w:rPr>
        <w:t xml:space="preserve">11:59pm on </w:t>
      </w:r>
      <w:r w:rsidR="004F54BC" w:rsidRPr="004F54BC">
        <w:rPr>
          <w:rFonts w:ascii="Poppins" w:hAnsi="Poppins" w:cs="Poppins"/>
          <w:b/>
          <w:sz w:val="20"/>
          <w:szCs w:val="20"/>
          <w:u w:val="single"/>
        </w:rPr>
        <w:t>February 1</w:t>
      </w:r>
      <w:r w:rsidR="00924CCA">
        <w:rPr>
          <w:rFonts w:ascii="Poppins" w:hAnsi="Poppins" w:cs="Poppins"/>
          <w:b/>
          <w:sz w:val="20"/>
          <w:szCs w:val="20"/>
          <w:u w:val="single"/>
        </w:rPr>
        <w:t>3</w:t>
      </w:r>
      <w:r w:rsidR="00D26090" w:rsidRPr="004F54BC">
        <w:rPr>
          <w:rFonts w:ascii="Poppins" w:hAnsi="Poppins" w:cs="Poppins"/>
          <w:b/>
          <w:sz w:val="20"/>
          <w:szCs w:val="20"/>
          <w:u w:val="single"/>
        </w:rPr>
        <w:t>, 202</w:t>
      </w:r>
      <w:r w:rsidR="00924CCA">
        <w:rPr>
          <w:rFonts w:ascii="Poppins" w:hAnsi="Poppins" w:cs="Poppins"/>
          <w:b/>
          <w:sz w:val="20"/>
          <w:szCs w:val="20"/>
          <w:u w:val="single"/>
        </w:rPr>
        <w:t>3</w:t>
      </w:r>
      <w:r w:rsidR="00CB7901" w:rsidRPr="004F54BC">
        <w:rPr>
          <w:rFonts w:ascii="Poppins" w:hAnsi="Poppins" w:cs="Poppins"/>
          <w:sz w:val="20"/>
          <w:szCs w:val="20"/>
        </w:rPr>
        <w:t>.</w:t>
      </w:r>
      <w:r w:rsidR="00CB7901" w:rsidRPr="00686547">
        <w:rPr>
          <w:rFonts w:ascii="Poppins" w:hAnsi="Poppins" w:cs="Poppins"/>
          <w:sz w:val="20"/>
          <w:szCs w:val="20"/>
        </w:rPr>
        <w:t xml:space="preserve"> </w:t>
      </w:r>
    </w:p>
    <w:p w14:paraId="40F91F12" w14:textId="77777777" w:rsidR="00CC4D09" w:rsidRPr="00686547" w:rsidRDefault="00CC4D09" w:rsidP="00FD5638">
      <w:pPr>
        <w:pStyle w:val="NoSpacing"/>
        <w:rPr>
          <w:rFonts w:ascii="Poppins" w:hAnsi="Poppins" w:cs="Poppins"/>
          <w:sz w:val="20"/>
          <w:szCs w:val="20"/>
        </w:rPr>
      </w:pPr>
    </w:p>
    <w:p w14:paraId="3029CDCE" w14:textId="7351E80F" w:rsidR="00E75859" w:rsidRPr="00686547" w:rsidRDefault="007628F0" w:rsidP="00CC4D09">
      <w:pPr>
        <w:pStyle w:val="NoSpacing"/>
        <w:pBdr>
          <w:top w:val="single" w:sz="4" w:space="1" w:color="auto"/>
          <w:left w:val="single" w:sz="4" w:space="4" w:color="auto"/>
          <w:bottom w:val="single" w:sz="4" w:space="1" w:color="auto"/>
          <w:right w:val="single" w:sz="4" w:space="4" w:color="auto"/>
        </w:pBdr>
        <w:rPr>
          <w:rFonts w:ascii="Poppins" w:hAnsi="Poppins" w:cs="Poppins"/>
          <w:sz w:val="20"/>
          <w:szCs w:val="20"/>
        </w:rPr>
      </w:pPr>
      <w:bookmarkStart w:id="0" w:name="_Hlk77603987"/>
      <w:r w:rsidRPr="005850AB">
        <w:rPr>
          <w:rFonts w:ascii="Poppins" w:hAnsi="Poppins" w:cs="Poppins"/>
          <w:b/>
          <w:sz w:val="20"/>
          <w:szCs w:val="20"/>
        </w:rPr>
        <w:t>Sign up for the Info Session</w:t>
      </w:r>
      <w:r w:rsidR="005850AB" w:rsidRPr="005850AB">
        <w:rPr>
          <w:rFonts w:ascii="Poppins" w:hAnsi="Poppins" w:cs="Poppins"/>
          <w:b/>
          <w:sz w:val="20"/>
          <w:szCs w:val="20"/>
        </w:rPr>
        <w:t xml:space="preserve">, which will </w:t>
      </w:r>
      <w:r w:rsidR="000B3836">
        <w:rPr>
          <w:rFonts w:ascii="Poppins" w:hAnsi="Poppins" w:cs="Poppins"/>
          <w:b/>
          <w:sz w:val="20"/>
          <w:szCs w:val="20"/>
        </w:rPr>
        <w:t>include an application</w:t>
      </w:r>
      <w:r w:rsidR="005850AB" w:rsidRPr="005850AB">
        <w:rPr>
          <w:rFonts w:ascii="Poppins" w:hAnsi="Poppins" w:cs="Poppins"/>
          <w:b/>
          <w:sz w:val="20"/>
          <w:szCs w:val="20"/>
        </w:rPr>
        <w:t xml:space="preserve"> link</w:t>
      </w:r>
      <w:r w:rsidR="000B3836">
        <w:rPr>
          <w:rFonts w:ascii="Poppins" w:hAnsi="Poppins" w:cs="Poppins"/>
          <w:b/>
          <w:sz w:val="20"/>
          <w:szCs w:val="20"/>
        </w:rPr>
        <w:t>:</w:t>
      </w:r>
      <w:r w:rsidR="005850AB">
        <w:rPr>
          <w:rFonts w:ascii="Poppins" w:hAnsi="Poppins" w:cs="Poppins"/>
          <w:sz w:val="20"/>
          <w:szCs w:val="20"/>
        </w:rPr>
        <w:t xml:space="preserve"> </w:t>
      </w:r>
      <w:hyperlink r:id="rId24" w:history="1">
        <w:r w:rsidR="000B3836" w:rsidRPr="00F348C3">
          <w:rPr>
            <w:rStyle w:val="Hyperlink"/>
          </w:rPr>
          <w:t>https://www.tfaforms.com/5008031</w:t>
        </w:r>
      </w:hyperlink>
      <w:r w:rsidR="000B3836">
        <w:t xml:space="preserve"> </w:t>
      </w:r>
    </w:p>
    <w:bookmarkEnd w:id="0"/>
    <w:p w14:paraId="4EC930A0" w14:textId="77777777" w:rsidR="00B403A3" w:rsidRPr="00686547" w:rsidRDefault="00B403A3" w:rsidP="00FD5638">
      <w:pPr>
        <w:pStyle w:val="NoSpacing"/>
        <w:rPr>
          <w:rFonts w:ascii="Poppins" w:hAnsi="Poppins" w:cs="Poppins"/>
          <w:color w:val="0000FF"/>
          <w:sz w:val="20"/>
          <w:szCs w:val="20"/>
          <w:u w:val="single"/>
        </w:rPr>
      </w:pPr>
    </w:p>
    <w:p w14:paraId="175B4D55" w14:textId="47E3509D" w:rsidR="00AD3C8E" w:rsidRPr="004F54BC" w:rsidRDefault="00AD3C8E" w:rsidP="00FD5638">
      <w:pPr>
        <w:pStyle w:val="NoSpacing"/>
        <w:rPr>
          <w:rFonts w:ascii="Poppins" w:hAnsi="Poppins" w:cs="Poppins"/>
          <w:sz w:val="20"/>
          <w:szCs w:val="20"/>
        </w:rPr>
      </w:pPr>
      <w:r w:rsidRPr="004F54BC">
        <w:rPr>
          <w:rFonts w:ascii="Poppins" w:hAnsi="Poppins" w:cs="Poppins"/>
          <w:sz w:val="20"/>
          <w:szCs w:val="20"/>
        </w:rPr>
        <w:t xml:space="preserve">Selected host sites are then required to create a </w:t>
      </w:r>
      <w:r w:rsidRPr="004F54BC">
        <w:rPr>
          <w:rFonts w:ascii="Poppins" w:hAnsi="Poppins" w:cs="Poppins"/>
          <w:b/>
          <w:sz w:val="20"/>
          <w:szCs w:val="20"/>
        </w:rPr>
        <w:t>detailed work plan for the project</w:t>
      </w:r>
      <w:r w:rsidRPr="004F54BC">
        <w:rPr>
          <w:rFonts w:ascii="Poppins" w:hAnsi="Poppins" w:cs="Poppins"/>
          <w:sz w:val="20"/>
          <w:szCs w:val="20"/>
        </w:rPr>
        <w:t xml:space="preserve"> (VISTA </w:t>
      </w:r>
      <w:r w:rsidR="002C4EA4" w:rsidRPr="004F54BC">
        <w:rPr>
          <w:rFonts w:ascii="Poppins" w:hAnsi="Poppins" w:cs="Poppins"/>
          <w:sz w:val="20"/>
          <w:szCs w:val="20"/>
        </w:rPr>
        <w:t>Assignment Description, or VAD) and</w:t>
      </w:r>
      <w:r w:rsidRPr="004F54BC">
        <w:rPr>
          <w:rFonts w:ascii="Poppins" w:hAnsi="Poppins" w:cs="Poppins"/>
          <w:sz w:val="20"/>
          <w:szCs w:val="20"/>
        </w:rPr>
        <w:t xml:space="preserve"> </w:t>
      </w:r>
      <w:r w:rsidR="00686547" w:rsidRPr="004F54BC">
        <w:rPr>
          <w:rFonts w:ascii="Poppins" w:hAnsi="Poppins" w:cs="Poppins"/>
          <w:b/>
          <w:sz w:val="20"/>
          <w:szCs w:val="20"/>
        </w:rPr>
        <w:t>position description</w:t>
      </w:r>
      <w:r w:rsidR="00686547" w:rsidRPr="004F54BC">
        <w:rPr>
          <w:rFonts w:ascii="Poppins" w:hAnsi="Poppins" w:cs="Poppins"/>
          <w:sz w:val="20"/>
          <w:szCs w:val="20"/>
        </w:rPr>
        <w:t xml:space="preserve"> for member recruitment purposes </w:t>
      </w:r>
      <w:r w:rsidR="00451D58" w:rsidRPr="004F54BC">
        <w:rPr>
          <w:rFonts w:ascii="Poppins" w:hAnsi="Poppins" w:cs="Poppins"/>
          <w:sz w:val="20"/>
          <w:szCs w:val="20"/>
        </w:rPr>
        <w:t>(</w:t>
      </w:r>
      <w:r w:rsidR="00686547" w:rsidRPr="004F54BC">
        <w:rPr>
          <w:rFonts w:ascii="Poppins" w:hAnsi="Poppins" w:cs="Poppins"/>
          <w:sz w:val="20"/>
          <w:szCs w:val="20"/>
        </w:rPr>
        <w:t>Service Opportunity</w:t>
      </w:r>
      <w:r w:rsidR="00451D58" w:rsidRPr="004F54BC">
        <w:rPr>
          <w:rFonts w:ascii="Poppins" w:hAnsi="Poppins" w:cs="Poppins"/>
          <w:sz w:val="20"/>
          <w:szCs w:val="20"/>
        </w:rPr>
        <w:t>)</w:t>
      </w:r>
      <w:r w:rsidR="005559B8" w:rsidRPr="004F54BC">
        <w:rPr>
          <w:rFonts w:ascii="Poppins" w:hAnsi="Poppins" w:cs="Poppins"/>
          <w:sz w:val="20"/>
          <w:szCs w:val="20"/>
        </w:rPr>
        <w:t xml:space="preserve"> – </w:t>
      </w:r>
      <w:r w:rsidR="00ED13AA" w:rsidRPr="004F54BC">
        <w:rPr>
          <w:rFonts w:ascii="Poppins" w:hAnsi="Poppins" w:cs="Poppins"/>
          <w:b/>
          <w:sz w:val="20"/>
          <w:szCs w:val="20"/>
        </w:rPr>
        <w:t xml:space="preserve">first draft due </w:t>
      </w:r>
      <w:r w:rsidR="004F54BC" w:rsidRPr="004F54BC">
        <w:rPr>
          <w:rFonts w:ascii="Poppins" w:hAnsi="Poppins" w:cs="Poppins"/>
          <w:b/>
          <w:sz w:val="20"/>
          <w:szCs w:val="20"/>
          <w:u w:val="single"/>
        </w:rPr>
        <w:t>March 1</w:t>
      </w:r>
      <w:r w:rsidR="00924CCA">
        <w:rPr>
          <w:rFonts w:ascii="Poppins" w:hAnsi="Poppins" w:cs="Poppins"/>
          <w:b/>
          <w:sz w:val="20"/>
          <w:szCs w:val="20"/>
          <w:u w:val="single"/>
        </w:rPr>
        <w:t>3</w:t>
      </w:r>
      <w:r w:rsidR="004F54BC" w:rsidRPr="004F54BC">
        <w:rPr>
          <w:rFonts w:ascii="Poppins" w:hAnsi="Poppins" w:cs="Poppins"/>
          <w:b/>
          <w:sz w:val="20"/>
          <w:szCs w:val="20"/>
          <w:u w:val="single"/>
        </w:rPr>
        <w:t>, 202</w:t>
      </w:r>
      <w:r w:rsidR="009D0B9E">
        <w:rPr>
          <w:rFonts w:ascii="Poppins" w:hAnsi="Poppins" w:cs="Poppins"/>
          <w:b/>
          <w:sz w:val="20"/>
          <w:szCs w:val="20"/>
          <w:u w:val="single"/>
        </w:rPr>
        <w:t>3</w:t>
      </w:r>
      <w:bookmarkStart w:id="1" w:name="_GoBack"/>
      <w:bookmarkEnd w:id="1"/>
      <w:r w:rsidR="00686547" w:rsidRPr="004F54BC">
        <w:rPr>
          <w:rFonts w:ascii="Poppins" w:hAnsi="Poppins" w:cs="Poppins"/>
          <w:b/>
          <w:sz w:val="20"/>
          <w:szCs w:val="20"/>
          <w:u w:val="single"/>
        </w:rPr>
        <w:t xml:space="preserve"> </w:t>
      </w:r>
      <w:r w:rsidR="00686547" w:rsidRPr="004F54BC">
        <w:rPr>
          <w:rFonts w:ascii="Poppins" w:hAnsi="Poppins" w:cs="Poppins"/>
          <w:sz w:val="20"/>
          <w:szCs w:val="20"/>
        </w:rPr>
        <w:t>(templates/instructions provided)</w:t>
      </w:r>
      <w:r w:rsidR="005559B8" w:rsidRPr="004F54BC">
        <w:rPr>
          <w:rFonts w:ascii="Poppins" w:hAnsi="Poppins" w:cs="Poppins"/>
          <w:sz w:val="20"/>
          <w:szCs w:val="20"/>
        </w:rPr>
        <w:t xml:space="preserve"> – </w:t>
      </w:r>
      <w:r w:rsidR="002C4EA4" w:rsidRPr="004F54BC">
        <w:rPr>
          <w:rFonts w:ascii="Poppins" w:hAnsi="Poppins" w:cs="Poppins"/>
          <w:sz w:val="20"/>
          <w:szCs w:val="20"/>
        </w:rPr>
        <w:t xml:space="preserve">and participate in </w:t>
      </w:r>
      <w:r w:rsidR="002C4EA4" w:rsidRPr="004F54BC">
        <w:rPr>
          <w:rFonts w:ascii="Poppins" w:hAnsi="Poppins" w:cs="Poppins"/>
          <w:b/>
          <w:sz w:val="20"/>
          <w:szCs w:val="20"/>
        </w:rPr>
        <w:t>two supervisor training</w:t>
      </w:r>
      <w:r w:rsidR="00735A59" w:rsidRPr="004F54BC">
        <w:rPr>
          <w:rFonts w:ascii="Poppins" w:hAnsi="Poppins" w:cs="Poppins"/>
          <w:b/>
          <w:sz w:val="20"/>
          <w:szCs w:val="20"/>
        </w:rPr>
        <w:t xml:space="preserve"> webinar</w:t>
      </w:r>
      <w:r w:rsidR="002C4EA4" w:rsidRPr="004F54BC">
        <w:rPr>
          <w:rFonts w:ascii="Poppins" w:hAnsi="Poppins" w:cs="Poppins"/>
          <w:b/>
          <w:sz w:val="20"/>
          <w:szCs w:val="20"/>
        </w:rPr>
        <w:t>s</w:t>
      </w:r>
      <w:r w:rsidR="00085789" w:rsidRPr="004F54BC">
        <w:rPr>
          <w:rFonts w:ascii="Poppins" w:hAnsi="Poppins" w:cs="Poppins"/>
          <w:sz w:val="20"/>
          <w:szCs w:val="20"/>
        </w:rPr>
        <w:t xml:space="preserve"> before recruiting their </w:t>
      </w:r>
      <w:r w:rsidR="00D35AE4" w:rsidRPr="004F54BC">
        <w:rPr>
          <w:rFonts w:ascii="Poppins" w:hAnsi="Poppins" w:cs="Poppins"/>
          <w:sz w:val="20"/>
          <w:szCs w:val="20"/>
        </w:rPr>
        <w:t>Literacy Leadership</w:t>
      </w:r>
      <w:r w:rsidR="00FC135E" w:rsidRPr="004F54BC">
        <w:rPr>
          <w:rFonts w:ascii="Poppins" w:hAnsi="Poppins" w:cs="Poppins"/>
          <w:sz w:val="20"/>
          <w:szCs w:val="20"/>
        </w:rPr>
        <w:t xml:space="preserve"> VISTA</w:t>
      </w:r>
      <w:r w:rsidR="00C35F70" w:rsidRPr="004F54BC">
        <w:rPr>
          <w:rFonts w:ascii="Poppins" w:hAnsi="Poppins" w:cs="Poppins"/>
          <w:sz w:val="20"/>
          <w:szCs w:val="20"/>
        </w:rPr>
        <w:t xml:space="preserve"> member</w:t>
      </w:r>
      <w:r w:rsidR="002C4EA4" w:rsidRPr="004F54BC">
        <w:rPr>
          <w:rFonts w:ascii="Poppins" w:hAnsi="Poppins" w:cs="Poppins"/>
          <w:sz w:val="20"/>
          <w:szCs w:val="20"/>
        </w:rPr>
        <w:t xml:space="preserve">. Dates of trainings </w:t>
      </w:r>
      <w:r w:rsidR="00D75208">
        <w:rPr>
          <w:rFonts w:ascii="Poppins" w:hAnsi="Poppins" w:cs="Poppins"/>
          <w:sz w:val="20"/>
          <w:szCs w:val="20"/>
        </w:rPr>
        <w:t>TBD.</w:t>
      </w:r>
      <w:r w:rsidR="002C4EA4" w:rsidRPr="004F54BC">
        <w:rPr>
          <w:rFonts w:ascii="Poppins" w:hAnsi="Poppins" w:cs="Poppins"/>
          <w:sz w:val="20"/>
          <w:szCs w:val="20"/>
        </w:rPr>
        <w:t xml:space="preserve"> </w:t>
      </w:r>
    </w:p>
    <w:p w14:paraId="40752CB5" w14:textId="78971719" w:rsidR="000F3113" w:rsidRPr="00D96093" w:rsidRDefault="000F3113" w:rsidP="00FD5638">
      <w:pPr>
        <w:pStyle w:val="NoSpacing"/>
        <w:rPr>
          <w:rFonts w:ascii="Poppins" w:hAnsi="Poppins" w:cs="Poppins"/>
          <w:sz w:val="20"/>
          <w:szCs w:val="20"/>
        </w:rPr>
      </w:pPr>
    </w:p>
    <w:p w14:paraId="6A40F01F" w14:textId="77777777" w:rsidR="0054139C" w:rsidRPr="00D96093" w:rsidRDefault="0054139C" w:rsidP="00FD5638">
      <w:pPr>
        <w:pStyle w:val="NoSpacing"/>
        <w:rPr>
          <w:rFonts w:ascii="Poppins" w:hAnsi="Poppins" w:cs="Poppins"/>
          <w:sz w:val="20"/>
          <w:szCs w:val="20"/>
        </w:rPr>
      </w:pPr>
      <w:r w:rsidRPr="00D96093">
        <w:rPr>
          <w:rFonts w:ascii="Poppins" w:hAnsi="Poppins" w:cs="Poppins"/>
          <w:sz w:val="20"/>
          <w:szCs w:val="20"/>
        </w:rPr>
        <w:t xml:space="preserve">Please </w:t>
      </w:r>
      <w:r w:rsidR="0085364B" w:rsidRPr="00D96093">
        <w:rPr>
          <w:rFonts w:ascii="Poppins" w:hAnsi="Poppins" w:cs="Poppins"/>
          <w:sz w:val="20"/>
          <w:szCs w:val="20"/>
        </w:rPr>
        <w:t xml:space="preserve">contact the </w:t>
      </w:r>
      <w:r w:rsidR="00715166">
        <w:rPr>
          <w:rFonts w:ascii="Poppins" w:hAnsi="Poppins" w:cs="Poppins"/>
          <w:sz w:val="20"/>
          <w:szCs w:val="20"/>
        </w:rPr>
        <w:t>Literacy Minnesota</w:t>
      </w:r>
      <w:r w:rsidR="0085364B" w:rsidRPr="00D96093">
        <w:rPr>
          <w:rFonts w:ascii="Poppins" w:hAnsi="Poppins" w:cs="Poppins"/>
          <w:sz w:val="20"/>
          <w:szCs w:val="20"/>
        </w:rPr>
        <w:t xml:space="preserve"> national service staff</w:t>
      </w:r>
      <w:r w:rsidR="007448F0" w:rsidRPr="00D96093">
        <w:rPr>
          <w:rFonts w:ascii="Poppins" w:hAnsi="Poppins" w:cs="Poppins"/>
          <w:sz w:val="20"/>
          <w:szCs w:val="20"/>
        </w:rPr>
        <w:t xml:space="preserve"> </w:t>
      </w:r>
      <w:r w:rsidRPr="00D96093">
        <w:rPr>
          <w:rFonts w:ascii="Poppins" w:hAnsi="Poppins" w:cs="Poppins"/>
          <w:sz w:val="20"/>
          <w:szCs w:val="20"/>
        </w:rPr>
        <w:t xml:space="preserve">with any questions </w:t>
      </w:r>
      <w:r w:rsidR="007448F0" w:rsidRPr="00D96093">
        <w:rPr>
          <w:rFonts w:ascii="Poppins" w:hAnsi="Poppins" w:cs="Poppins"/>
          <w:sz w:val="20"/>
          <w:szCs w:val="20"/>
        </w:rPr>
        <w:t>about this application,</w:t>
      </w:r>
      <w:r w:rsidRPr="00D96093">
        <w:rPr>
          <w:rFonts w:ascii="Poppins" w:hAnsi="Poppins" w:cs="Poppins"/>
          <w:sz w:val="20"/>
          <w:szCs w:val="20"/>
        </w:rPr>
        <w:t xml:space="preserve"> requests for technical assistance or for feedback on project ideas. </w:t>
      </w:r>
    </w:p>
    <w:p w14:paraId="5848C355" w14:textId="77777777" w:rsidR="0085364B" w:rsidRPr="00D96093" w:rsidRDefault="0085364B" w:rsidP="0085364B">
      <w:pPr>
        <w:pStyle w:val="NoSpacing"/>
        <w:rPr>
          <w:rFonts w:ascii="Poppins" w:hAnsi="Poppins" w:cs="Poppins"/>
          <w:sz w:val="20"/>
          <w:szCs w:val="20"/>
        </w:rPr>
      </w:pPr>
    </w:p>
    <w:p w14:paraId="7A7A6732" w14:textId="77777777" w:rsidR="0085364B" w:rsidRPr="00D96093" w:rsidRDefault="0085364B" w:rsidP="0085364B">
      <w:pPr>
        <w:pStyle w:val="NoSpacing"/>
        <w:rPr>
          <w:rFonts w:ascii="Poppins" w:hAnsi="Poppins" w:cs="Poppins"/>
          <w:sz w:val="20"/>
          <w:szCs w:val="20"/>
        </w:rPr>
        <w:sectPr w:rsidR="0085364B" w:rsidRPr="00D96093" w:rsidSect="00234C83">
          <w:footerReference w:type="default" r:id="rId25"/>
          <w:type w:val="continuous"/>
          <w:pgSz w:w="12240" w:h="15840"/>
          <w:pgMar w:top="1080" w:right="1080" w:bottom="1080" w:left="1080" w:header="720" w:footer="720" w:gutter="0"/>
          <w:cols w:space="720"/>
          <w:docGrid w:linePitch="360"/>
        </w:sectPr>
      </w:pPr>
    </w:p>
    <w:p w14:paraId="610A22B4" w14:textId="55F955CC" w:rsidR="00715166" w:rsidRPr="001D289E" w:rsidRDefault="00D75208" w:rsidP="00CC4D09">
      <w:pPr>
        <w:pStyle w:val="NoSpacing"/>
        <w:pBdr>
          <w:top w:val="single" w:sz="4" w:space="1" w:color="auto"/>
          <w:left w:val="single" w:sz="4" w:space="4" w:color="auto"/>
          <w:bottom w:val="single" w:sz="4" w:space="1" w:color="auto"/>
          <w:right w:val="single" w:sz="4" w:space="4" w:color="auto"/>
        </w:pBdr>
        <w:rPr>
          <w:rFonts w:ascii="Poppins" w:hAnsi="Poppins" w:cs="Poppins"/>
          <w:sz w:val="20"/>
          <w:szCs w:val="20"/>
        </w:rPr>
      </w:pPr>
      <w:r>
        <w:rPr>
          <w:rFonts w:ascii="Poppins" w:hAnsi="Poppins" w:cs="Poppins"/>
          <w:sz w:val="20"/>
          <w:szCs w:val="20"/>
        </w:rPr>
        <w:t>Jesse Chang</w:t>
      </w:r>
    </w:p>
    <w:p w14:paraId="6DDCB189" w14:textId="5FBA7A1A" w:rsidR="001D289E" w:rsidRDefault="001D289E" w:rsidP="00CC4D09">
      <w:pPr>
        <w:pStyle w:val="NoSpacing"/>
        <w:pBdr>
          <w:top w:val="single" w:sz="4" w:space="1" w:color="auto"/>
          <w:left w:val="single" w:sz="4" w:space="4" w:color="auto"/>
          <w:bottom w:val="single" w:sz="4" w:space="1" w:color="auto"/>
          <w:right w:val="single" w:sz="4" w:space="4" w:color="auto"/>
        </w:pBdr>
        <w:rPr>
          <w:rFonts w:ascii="Poppins" w:hAnsi="Poppins" w:cs="Poppins"/>
          <w:sz w:val="20"/>
          <w:szCs w:val="20"/>
        </w:rPr>
      </w:pPr>
      <w:r>
        <w:rPr>
          <w:rFonts w:ascii="Poppins" w:hAnsi="Poppins" w:cs="Poppins"/>
          <w:sz w:val="20"/>
          <w:szCs w:val="20"/>
        </w:rPr>
        <w:t>National Service</w:t>
      </w:r>
      <w:r w:rsidR="009D0B9E">
        <w:rPr>
          <w:rFonts w:ascii="Poppins" w:hAnsi="Poppins" w:cs="Poppins"/>
          <w:sz w:val="20"/>
          <w:szCs w:val="20"/>
        </w:rPr>
        <w:t xml:space="preserve"> Program</w:t>
      </w:r>
      <w:r>
        <w:rPr>
          <w:rFonts w:ascii="Poppins" w:hAnsi="Poppins" w:cs="Poppins"/>
          <w:sz w:val="20"/>
          <w:szCs w:val="20"/>
        </w:rPr>
        <w:t xml:space="preserve"> </w:t>
      </w:r>
      <w:r w:rsidR="00D75208">
        <w:rPr>
          <w:rFonts w:ascii="Poppins" w:hAnsi="Poppins" w:cs="Poppins"/>
          <w:sz w:val="20"/>
          <w:szCs w:val="20"/>
        </w:rPr>
        <w:t>Director</w:t>
      </w:r>
    </w:p>
    <w:p w14:paraId="15E23CCC" w14:textId="5610CE10" w:rsidR="001D289E" w:rsidRDefault="009D0B9E" w:rsidP="00CC4D09">
      <w:pPr>
        <w:pStyle w:val="NoSpacing"/>
        <w:pBdr>
          <w:top w:val="single" w:sz="4" w:space="1" w:color="auto"/>
          <w:left w:val="single" w:sz="4" w:space="4" w:color="auto"/>
          <w:bottom w:val="single" w:sz="4" w:space="1" w:color="auto"/>
          <w:right w:val="single" w:sz="4" w:space="4" w:color="auto"/>
        </w:pBdr>
        <w:rPr>
          <w:rFonts w:ascii="Poppins" w:hAnsi="Poppins" w:cs="Poppins"/>
          <w:sz w:val="20"/>
          <w:szCs w:val="20"/>
        </w:rPr>
      </w:pPr>
      <w:hyperlink r:id="rId26" w:history="1">
        <w:r w:rsidRPr="00F348C3">
          <w:rPr>
            <w:rStyle w:val="Hyperlink"/>
          </w:rPr>
          <w:t>jchang@literacymn.org</w:t>
        </w:r>
      </w:hyperlink>
    </w:p>
    <w:p w14:paraId="6DB485A5" w14:textId="19D6E9C2" w:rsidR="001D289E" w:rsidRDefault="001D289E" w:rsidP="00CC4D09">
      <w:pPr>
        <w:pStyle w:val="NoSpacing"/>
        <w:pBdr>
          <w:top w:val="single" w:sz="4" w:space="1" w:color="auto"/>
          <w:left w:val="single" w:sz="4" w:space="4" w:color="auto"/>
          <w:bottom w:val="single" w:sz="4" w:space="1" w:color="auto"/>
          <w:right w:val="single" w:sz="4" w:space="4" w:color="auto"/>
        </w:pBdr>
        <w:rPr>
          <w:rFonts w:ascii="Poppins" w:hAnsi="Poppins" w:cs="Poppins"/>
          <w:sz w:val="20"/>
          <w:szCs w:val="20"/>
        </w:rPr>
      </w:pPr>
      <w:r>
        <w:rPr>
          <w:rFonts w:ascii="Poppins" w:hAnsi="Poppins" w:cs="Poppins"/>
          <w:sz w:val="20"/>
          <w:szCs w:val="20"/>
        </w:rPr>
        <w:t>651-251-</w:t>
      </w:r>
      <w:r w:rsidR="009D0B9E">
        <w:rPr>
          <w:rFonts w:ascii="Poppins" w:hAnsi="Poppins" w:cs="Poppins"/>
          <w:sz w:val="20"/>
          <w:szCs w:val="20"/>
        </w:rPr>
        <w:t>9069</w:t>
      </w:r>
    </w:p>
    <w:p w14:paraId="5CE23BB0" w14:textId="77777777" w:rsidR="00715166" w:rsidRPr="00D96093" w:rsidRDefault="002251AD" w:rsidP="00CC4D09">
      <w:pPr>
        <w:pStyle w:val="NoSpacing"/>
        <w:pBdr>
          <w:top w:val="single" w:sz="4" w:space="1" w:color="auto"/>
          <w:left w:val="single" w:sz="4" w:space="4" w:color="auto"/>
          <w:bottom w:val="single" w:sz="4" w:space="1" w:color="auto"/>
          <w:right w:val="single" w:sz="4" w:space="4" w:color="auto"/>
        </w:pBdr>
        <w:rPr>
          <w:rFonts w:ascii="Poppins" w:hAnsi="Poppins" w:cs="Poppins"/>
          <w:sz w:val="20"/>
          <w:szCs w:val="20"/>
        </w:rPr>
      </w:pPr>
      <w:hyperlink r:id="rId27" w:history="1">
        <w:r w:rsidR="00715166" w:rsidRPr="00500B25">
          <w:rPr>
            <w:rStyle w:val="Hyperlink"/>
            <w:rFonts w:ascii="Poppins" w:hAnsi="Poppins" w:cs="Poppins"/>
            <w:sz w:val="20"/>
            <w:szCs w:val="20"/>
          </w:rPr>
          <w:t>www.literacymn.org/americorps-vista</w:t>
        </w:r>
      </w:hyperlink>
      <w:r w:rsidR="00715166">
        <w:rPr>
          <w:rFonts w:ascii="Poppins" w:hAnsi="Poppins" w:cs="Poppins"/>
          <w:sz w:val="20"/>
          <w:szCs w:val="20"/>
        </w:rPr>
        <w:t xml:space="preserve"> </w:t>
      </w:r>
    </w:p>
    <w:sectPr w:rsidR="00715166" w:rsidRPr="00D96093" w:rsidSect="0072067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28A4B" w14:textId="77777777" w:rsidR="002251AD" w:rsidRDefault="002251AD" w:rsidP="00AD1823">
      <w:pPr>
        <w:spacing w:after="0" w:line="240" w:lineRule="auto"/>
      </w:pPr>
      <w:r>
        <w:separator/>
      </w:r>
    </w:p>
  </w:endnote>
  <w:endnote w:type="continuationSeparator" w:id="0">
    <w:p w14:paraId="73BAD2A9" w14:textId="77777777" w:rsidR="002251AD" w:rsidRDefault="002251AD" w:rsidP="00AD1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Ridley Grotesk SemiBold">
    <w:altName w:val="Calibri"/>
    <w:panose1 w:val="000007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919481"/>
      <w:docPartObj>
        <w:docPartGallery w:val="Page Numbers (Bottom of Page)"/>
        <w:docPartUnique/>
      </w:docPartObj>
    </w:sdtPr>
    <w:sdtEndPr/>
    <w:sdtContent>
      <w:sdt>
        <w:sdtPr>
          <w:id w:val="860082579"/>
          <w:docPartObj>
            <w:docPartGallery w:val="Page Numbers (Top of Page)"/>
            <w:docPartUnique/>
          </w:docPartObj>
        </w:sdtPr>
        <w:sdtEndPr/>
        <w:sdtContent>
          <w:p w14:paraId="2B292BB0" w14:textId="77777777" w:rsidR="000C12DC" w:rsidRDefault="000C12D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sdtContent>
      </w:sdt>
    </w:sdtContent>
  </w:sdt>
  <w:p w14:paraId="657DCAB0" w14:textId="77777777" w:rsidR="000C12DC" w:rsidRDefault="000C12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3991490"/>
      <w:docPartObj>
        <w:docPartGallery w:val="Page Numbers (Bottom of Page)"/>
        <w:docPartUnique/>
      </w:docPartObj>
    </w:sdtPr>
    <w:sdtEndPr/>
    <w:sdtContent>
      <w:sdt>
        <w:sdtPr>
          <w:id w:val="-1936966788"/>
          <w:docPartObj>
            <w:docPartGallery w:val="Page Numbers (Top of Page)"/>
            <w:docPartUnique/>
          </w:docPartObj>
        </w:sdtPr>
        <w:sdtEndPr/>
        <w:sdtContent>
          <w:p w14:paraId="1271E8AE" w14:textId="77777777" w:rsidR="000C12DC" w:rsidRDefault="000C12D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sdtContent>
      </w:sdt>
    </w:sdtContent>
  </w:sdt>
  <w:p w14:paraId="36F8095E" w14:textId="77777777" w:rsidR="000C12DC" w:rsidRDefault="000C1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A32EF" w14:textId="77777777" w:rsidR="002251AD" w:rsidRDefault="002251AD" w:rsidP="00AD1823">
      <w:pPr>
        <w:spacing w:after="0" w:line="240" w:lineRule="auto"/>
      </w:pPr>
      <w:r>
        <w:separator/>
      </w:r>
    </w:p>
  </w:footnote>
  <w:footnote w:type="continuationSeparator" w:id="0">
    <w:p w14:paraId="47201229" w14:textId="77777777" w:rsidR="002251AD" w:rsidRDefault="002251AD" w:rsidP="00AD18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3985"/>
    <w:multiLevelType w:val="hybridMultilevel"/>
    <w:tmpl w:val="D1BE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1420A"/>
    <w:multiLevelType w:val="hybridMultilevel"/>
    <w:tmpl w:val="803A9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E0337"/>
    <w:multiLevelType w:val="hybridMultilevel"/>
    <w:tmpl w:val="2DB83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81403B"/>
    <w:multiLevelType w:val="hybridMultilevel"/>
    <w:tmpl w:val="DE76E098"/>
    <w:lvl w:ilvl="0" w:tplc="C706D1B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D2BD0"/>
    <w:multiLevelType w:val="hybridMultilevel"/>
    <w:tmpl w:val="0DD0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B4CBB"/>
    <w:multiLevelType w:val="hybridMultilevel"/>
    <w:tmpl w:val="D8361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6639D"/>
    <w:multiLevelType w:val="hybridMultilevel"/>
    <w:tmpl w:val="7108D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3A0E4D"/>
    <w:multiLevelType w:val="hybridMultilevel"/>
    <w:tmpl w:val="C3F4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657695"/>
    <w:multiLevelType w:val="hybridMultilevel"/>
    <w:tmpl w:val="EEB8AFF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16AF5E7C"/>
    <w:multiLevelType w:val="hybridMultilevel"/>
    <w:tmpl w:val="0E8E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C26B4"/>
    <w:multiLevelType w:val="hybridMultilevel"/>
    <w:tmpl w:val="13C0F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902ADC"/>
    <w:multiLevelType w:val="hybridMultilevel"/>
    <w:tmpl w:val="0CB4B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13556F"/>
    <w:multiLevelType w:val="hybridMultilevel"/>
    <w:tmpl w:val="89A0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214DDF"/>
    <w:multiLevelType w:val="hybridMultilevel"/>
    <w:tmpl w:val="53C0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13504E"/>
    <w:multiLevelType w:val="hybridMultilevel"/>
    <w:tmpl w:val="2854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BC37A9"/>
    <w:multiLevelType w:val="hybridMultilevel"/>
    <w:tmpl w:val="0C14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3B7F94"/>
    <w:multiLevelType w:val="hybridMultilevel"/>
    <w:tmpl w:val="6C8A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021333"/>
    <w:multiLevelType w:val="multilevel"/>
    <w:tmpl w:val="5D0C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C55172"/>
    <w:multiLevelType w:val="hybridMultilevel"/>
    <w:tmpl w:val="ACAE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725036"/>
    <w:multiLevelType w:val="hybridMultilevel"/>
    <w:tmpl w:val="D796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A0281B"/>
    <w:multiLevelType w:val="hybridMultilevel"/>
    <w:tmpl w:val="7BFC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8E4241"/>
    <w:multiLevelType w:val="multilevel"/>
    <w:tmpl w:val="E96E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936104"/>
    <w:multiLevelType w:val="hybridMultilevel"/>
    <w:tmpl w:val="63DA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634D87"/>
    <w:multiLevelType w:val="hybridMultilevel"/>
    <w:tmpl w:val="CD9A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2A084C"/>
    <w:multiLevelType w:val="hybridMultilevel"/>
    <w:tmpl w:val="D8023E6A"/>
    <w:lvl w:ilvl="0" w:tplc="B58A20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7575C3"/>
    <w:multiLevelType w:val="hybridMultilevel"/>
    <w:tmpl w:val="22EAC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0022BD"/>
    <w:multiLevelType w:val="hybridMultilevel"/>
    <w:tmpl w:val="D54EC1BE"/>
    <w:lvl w:ilvl="0" w:tplc="A3EE6EE6">
      <w:numFmt w:val="bullet"/>
      <w:lvlText w:val="•"/>
      <w:lvlJc w:val="left"/>
      <w:pPr>
        <w:ind w:left="720" w:hanging="360"/>
      </w:pPr>
      <w:rPr>
        <w:rFonts w:ascii="Poppins" w:eastAsiaTheme="minorHAnsi"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AD7B0D"/>
    <w:multiLevelType w:val="hybridMultilevel"/>
    <w:tmpl w:val="05281E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4A747717"/>
    <w:multiLevelType w:val="hybridMultilevel"/>
    <w:tmpl w:val="E2B2705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15:restartNumberingAfterBreak="0">
    <w:nsid w:val="4AAF5105"/>
    <w:multiLevelType w:val="hybridMultilevel"/>
    <w:tmpl w:val="EDC6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EF58A1"/>
    <w:multiLevelType w:val="hybridMultilevel"/>
    <w:tmpl w:val="C3B4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5C26E8"/>
    <w:multiLevelType w:val="hybridMultilevel"/>
    <w:tmpl w:val="8536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CF0367"/>
    <w:multiLevelType w:val="hybridMultilevel"/>
    <w:tmpl w:val="02E4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835343"/>
    <w:multiLevelType w:val="hybridMultilevel"/>
    <w:tmpl w:val="F674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303332"/>
    <w:multiLevelType w:val="hybridMultilevel"/>
    <w:tmpl w:val="8640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7C6F8C"/>
    <w:multiLevelType w:val="hybridMultilevel"/>
    <w:tmpl w:val="268A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4B5439"/>
    <w:multiLevelType w:val="hybridMultilevel"/>
    <w:tmpl w:val="797E6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9D1D8A"/>
    <w:multiLevelType w:val="hybridMultilevel"/>
    <w:tmpl w:val="F680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65211E"/>
    <w:multiLevelType w:val="hybridMultilevel"/>
    <w:tmpl w:val="68D4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63241E"/>
    <w:multiLevelType w:val="hybridMultilevel"/>
    <w:tmpl w:val="72048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342A1D"/>
    <w:multiLevelType w:val="hybridMultilevel"/>
    <w:tmpl w:val="BC8485AA"/>
    <w:lvl w:ilvl="0" w:tplc="B58A20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8C0389"/>
    <w:multiLevelType w:val="hybridMultilevel"/>
    <w:tmpl w:val="B7EA2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315890"/>
    <w:multiLevelType w:val="hybridMultilevel"/>
    <w:tmpl w:val="AD226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110988"/>
    <w:multiLevelType w:val="multilevel"/>
    <w:tmpl w:val="6AF0EC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D5F2458"/>
    <w:multiLevelType w:val="hybridMultilevel"/>
    <w:tmpl w:val="E5F8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560E2D"/>
    <w:multiLevelType w:val="hybridMultilevel"/>
    <w:tmpl w:val="F386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9E580B"/>
    <w:multiLevelType w:val="hybridMultilevel"/>
    <w:tmpl w:val="A85A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E54560"/>
    <w:multiLevelType w:val="hybridMultilevel"/>
    <w:tmpl w:val="7860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4234F2"/>
    <w:multiLevelType w:val="hybridMultilevel"/>
    <w:tmpl w:val="BD1C6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F02303"/>
    <w:multiLevelType w:val="hybridMultilevel"/>
    <w:tmpl w:val="D6A0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2"/>
  </w:num>
  <w:num w:numId="3">
    <w:abstractNumId w:val="0"/>
  </w:num>
  <w:num w:numId="4">
    <w:abstractNumId w:val="47"/>
  </w:num>
  <w:num w:numId="5">
    <w:abstractNumId w:val="22"/>
  </w:num>
  <w:num w:numId="6">
    <w:abstractNumId w:val="29"/>
  </w:num>
  <w:num w:numId="7">
    <w:abstractNumId w:val="12"/>
  </w:num>
  <w:num w:numId="8">
    <w:abstractNumId w:val="19"/>
  </w:num>
  <w:num w:numId="9">
    <w:abstractNumId w:val="24"/>
  </w:num>
  <w:num w:numId="10">
    <w:abstractNumId w:val="40"/>
  </w:num>
  <w:num w:numId="11">
    <w:abstractNumId w:val="48"/>
  </w:num>
  <w:num w:numId="12">
    <w:abstractNumId w:val="8"/>
  </w:num>
  <w:num w:numId="13">
    <w:abstractNumId w:val="3"/>
  </w:num>
  <w:num w:numId="14">
    <w:abstractNumId w:val="11"/>
  </w:num>
  <w:num w:numId="15">
    <w:abstractNumId w:val="45"/>
  </w:num>
  <w:num w:numId="16">
    <w:abstractNumId w:val="23"/>
  </w:num>
  <w:num w:numId="17">
    <w:abstractNumId w:val="33"/>
  </w:num>
  <w:num w:numId="18">
    <w:abstractNumId w:val="2"/>
  </w:num>
  <w:num w:numId="19">
    <w:abstractNumId w:val="20"/>
  </w:num>
  <w:num w:numId="20">
    <w:abstractNumId w:val="13"/>
  </w:num>
  <w:num w:numId="21">
    <w:abstractNumId w:val="4"/>
  </w:num>
  <w:num w:numId="22">
    <w:abstractNumId w:val="46"/>
  </w:num>
  <w:num w:numId="23">
    <w:abstractNumId w:val="31"/>
  </w:num>
  <w:num w:numId="24">
    <w:abstractNumId w:val="7"/>
  </w:num>
  <w:num w:numId="25">
    <w:abstractNumId w:val="5"/>
  </w:num>
  <w:num w:numId="26">
    <w:abstractNumId w:val="36"/>
  </w:num>
  <w:num w:numId="27">
    <w:abstractNumId w:val="41"/>
  </w:num>
  <w:num w:numId="28">
    <w:abstractNumId w:val="18"/>
  </w:num>
  <w:num w:numId="29">
    <w:abstractNumId w:val="37"/>
  </w:num>
  <w:num w:numId="30">
    <w:abstractNumId w:val="34"/>
  </w:num>
  <w:num w:numId="31">
    <w:abstractNumId w:val="21"/>
  </w:num>
  <w:num w:numId="32">
    <w:abstractNumId w:val="43"/>
  </w:num>
  <w:num w:numId="33">
    <w:abstractNumId w:val="17"/>
  </w:num>
  <w:num w:numId="34">
    <w:abstractNumId w:val="28"/>
  </w:num>
  <w:num w:numId="35">
    <w:abstractNumId w:val="38"/>
  </w:num>
  <w:num w:numId="36">
    <w:abstractNumId w:val="14"/>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35"/>
  </w:num>
  <w:num w:numId="40">
    <w:abstractNumId w:val="32"/>
  </w:num>
  <w:num w:numId="41">
    <w:abstractNumId w:val="25"/>
  </w:num>
  <w:num w:numId="42">
    <w:abstractNumId w:val="9"/>
  </w:num>
  <w:num w:numId="43">
    <w:abstractNumId w:val="26"/>
  </w:num>
  <w:num w:numId="44">
    <w:abstractNumId w:val="1"/>
  </w:num>
  <w:num w:numId="45">
    <w:abstractNumId w:val="39"/>
  </w:num>
  <w:num w:numId="46">
    <w:abstractNumId w:val="16"/>
  </w:num>
  <w:num w:numId="47">
    <w:abstractNumId w:val="49"/>
  </w:num>
  <w:num w:numId="48">
    <w:abstractNumId w:val="44"/>
  </w:num>
  <w:num w:numId="49">
    <w:abstractNumId w:val="6"/>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CB1"/>
    <w:rsid w:val="00001BD7"/>
    <w:rsid w:val="00014F1E"/>
    <w:rsid w:val="00015EF3"/>
    <w:rsid w:val="000164B1"/>
    <w:rsid w:val="00021932"/>
    <w:rsid w:val="00023258"/>
    <w:rsid w:val="00031FBE"/>
    <w:rsid w:val="00036F96"/>
    <w:rsid w:val="00037274"/>
    <w:rsid w:val="00040A6C"/>
    <w:rsid w:val="00041C35"/>
    <w:rsid w:val="000477F0"/>
    <w:rsid w:val="0005413C"/>
    <w:rsid w:val="0005748D"/>
    <w:rsid w:val="000610B3"/>
    <w:rsid w:val="000626B4"/>
    <w:rsid w:val="00067434"/>
    <w:rsid w:val="00076667"/>
    <w:rsid w:val="00076BE0"/>
    <w:rsid w:val="0008512F"/>
    <w:rsid w:val="00085789"/>
    <w:rsid w:val="000863FA"/>
    <w:rsid w:val="000874C5"/>
    <w:rsid w:val="00091511"/>
    <w:rsid w:val="0009255E"/>
    <w:rsid w:val="00094151"/>
    <w:rsid w:val="00094332"/>
    <w:rsid w:val="00094F51"/>
    <w:rsid w:val="000A2C41"/>
    <w:rsid w:val="000A5BBC"/>
    <w:rsid w:val="000B24BA"/>
    <w:rsid w:val="000B3836"/>
    <w:rsid w:val="000C0191"/>
    <w:rsid w:val="000C12DC"/>
    <w:rsid w:val="000C29E9"/>
    <w:rsid w:val="000C4787"/>
    <w:rsid w:val="000C60D1"/>
    <w:rsid w:val="000C6DF9"/>
    <w:rsid w:val="000D0224"/>
    <w:rsid w:val="000D070F"/>
    <w:rsid w:val="000D1130"/>
    <w:rsid w:val="000D3DDC"/>
    <w:rsid w:val="000E02E1"/>
    <w:rsid w:val="000F3113"/>
    <w:rsid w:val="000F7581"/>
    <w:rsid w:val="0010639D"/>
    <w:rsid w:val="00107D0E"/>
    <w:rsid w:val="00120E60"/>
    <w:rsid w:val="001261BE"/>
    <w:rsid w:val="001262B0"/>
    <w:rsid w:val="001305F6"/>
    <w:rsid w:val="001348BA"/>
    <w:rsid w:val="0013541E"/>
    <w:rsid w:val="00142E81"/>
    <w:rsid w:val="001502A1"/>
    <w:rsid w:val="00153831"/>
    <w:rsid w:val="00153E75"/>
    <w:rsid w:val="00156899"/>
    <w:rsid w:val="00165260"/>
    <w:rsid w:val="00167BB7"/>
    <w:rsid w:val="00167CEE"/>
    <w:rsid w:val="00170E97"/>
    <w:rsid w:val="0017223C"/>
    <w:rsid w:val="001722B6"/>
    <w:rsid w:val="00180215"/>
    <w:rsid w:val="00180AA1"/>
    <w:rsid w:val="001812BD"/>
    <w:rsid w:val="00183300"/>
    <w:rsid w:val="001865C8"/>
    <w:rsid w:val="00186883"/>
    <w:rsid w:val="00190643"/>
    <w:rsid w:val="001920F4"/>
    <w:rsid w:val="00192E9C"/>
    <w:rsid w:val="001936C3"/>
    <w:rsid w:val="001A1404"/>
    <w:rsid w:val="001A1EF9"/>
    <w:rsid w:val="001A2AAA"/>
    <w:rsid w:val="001A2DB6"/>
    <w:rsid w:val="001A357A"/>
    <w:rsid w:val="001B10BE"/>
    <w:rsid w:val="001B14EB"/>
    <w:rsid w:val="001B27A6"/>
    <w:rsid w:val="001B4EDF"/>
    <w:rsid w:val="001B5924"/>
    <w:rsid w:val="001B75BE"/>
    <w:rsid w:val="001C1745"/>
    <w:rsid w:val="001D25D4"/>
    <w:rsid w:val="001D289E"/>
    <w:rsid w:val="001D42DE"/>
    <w:rsid w:val="001D4DDF"/>
    <w:rsid w:val="001E0810"/>
    <w:rsid w:val="001E177E"/>
    <w:rsid w:val="001F16F8"/>
    <w:rsid w:val="001F1F27"/>
    <w:rsid w:val="001F3B49"/>
    <w:rsid w:val="001F41FE"/>
    <w:rsid w:val="001F5AED"/>
    <w:rsid w:val="0020347F"/>
    <w:rsid w:val="002053AC"/>
    <w:rsid w:val="00211C2C"/>
    <w:rsid w:val="00215EB7"/>
    <w:rsid w:val="00217EE5"/>
    <w:rsid w:val="00221095"/>
    <w:rsid w:val="00223688"/>
    <w:rsid w:val="002251AD"/>
    <w:rsid w:val="00226972"/>
    <w:rsid w:val="00227E04"/>
    <w:rsid w:val="00234C83"/>
    <w:rsid w:val="002358DF"/>
    <w:rsid w:val="002375C1"/>
    <w:rsid w:val="00237D94"/>
    <w:rsid w:val="00240E58"/>
    <w:rsid w:val="0024728A"/>
    <w:rsid w:val="002514BF"/>
    <w:rsid w:val="00251BC3"/>
    <w:rsid w:val="00262F00"/>
    <w:rsid w:val="00281202"/>
    <w:rsid w:val="00281713"/>
    <w:rsid w:val="00282C00"/>
    <w:rsid w:val="0028382D"/>
    <w:rsid w:val="00287ADE"/>
    <w:rsid w:val="002A59A5"/>
    <w:rsid w:val="002A6882"/>
    <w:rsid w:val="002B7FEB"/>
    <w:rsid w:val="002C3719"/>
    <w:rsid w:val="002C4274"/>
    <w:rsid w:val="002C4EA4"/>
    <w:rsid w:val="002C6081"/>
    <w:rsid w:val="002C6F2F"/>
    <w:rsid w:val="002C703A"/>
    <w:rsid w:val="002C7ADF"/>
    <w:rsid w:val="002D61CF"/>
    <w:rsid w:val="002E0165"/>
    <w:rsid w:val="002E46B8"/>
    <w:rsid w:val="002E4B5B"/>
    <w:rsid w:val="002F4222"/>
    <w:rsid w:val="002F4FE8"/>
    <w:rsid w:val="002F5FCD"/>
    <w:rsid w:val="002F7A58"/>
    <w:rsid w:val="003008D0"/>
    <w:rsid w:val="003051FB"/>
    <w:rsid w:val="003062EF"/>
    <w:rsid w:val="003064C9"/>
    <w:rsid w:val="00307E8B"/>
    <w:rsid w:val="0031174B"/>
    <w:rsid w:val="00312CE8"/>
    <w:rsid w:val="003252AD"/>
    <w:rsid w:val="00327885"/>
    <w:rsid w:val="003279BA"/>
    <w:rsid w:val="003309FC"/>
    <w:rsid w:val="00332528"/>
    <w:rsid w:val="0033369F"/>
    <w:rsid w:val="0033413D"/>
    <w:rsid w:val="003345B1"/>
    <w:rsid w:val="00334696"/>
    <w:rsid w:val="00336D89"/>
    <w:rsid w:val="003416E6"/>
    <w:rsid w:val="00342247"/>
    <w:rsid w:val="00346752"/>
    <w:rsid w:val="0035416F"/>
    <w:rsid w:val="00360FD6"/>
    <w:rsid w:val="00361344"/>
    <w:rsid w:val="003644D9"/>
    <w:rsid w:val="00365242"/>
    <w:rsid w:val="003655DC"/>
    <w:rsid w:val="00370F1B"/>
    <w:rsid w:val="00372D97"/>
    <w:rsid w:val="00373E8C"/>
    <w:rsid w:val="00374FCD"/>
    <w:rsid w:val="003753B2"/>
    <w:rsid w:val="00381C0B"/>
    <w:rsid w:val="00383E80"/>
    <w:rsid w:val="0038651D"/>
    <w:rsid w:val="00396AD9"/>
    <w:rsid w:val="00396AFF"/>
    <w:rsid w:val="003A616B"/>
    <w:rsid w:val="003B1C84"/>
    <w:rsid w:val="003B6F29"/>
    <w:rsid w:val="003B74EC"/>
    <w:rsid w:val="003D0575"/>
    <w:rsid w:val="003D6C3F"/>
    <w:rsid w:val="003E056C"/>
    <w:rsid w:val="003E53BB"/>
    <w:rsid w:val="003F0193"/>
    <w:rsid w:val="003F0D5A"/>
    <w:rsid w:val="003F5485"/>
    <w:rsid w:val="003F70B9"/>
    <w:rsid w:val="00402AFA"/>
    <w:rsid w:val="004056BF"/>
    <w:rsid w:val="00405F3D"/>
    <w:rsid w:val="004133A3"/>
    <w:rsid w:val="00414800"/>
    <w:rsid w:val="0041654B"/>
    <w:rsid w:val="00417ECF"/>
    <w:rsid w:val="0043504C"/>
    <w:rsid w:val="0043578B"/>
    <w:rsid w:val="00442CD4"/>
    <w:rsid w:val="004479D5"/>
    <w:rsid w:val="00447CD5"/>
    <w:rsid w:val="00450EEF"/>
    <w:rsid w:val="00451D58"/>
    <w:rsid w:val="0045266B"/>
    <w:rsid w:val="00455781"/>
    <w:rsid w:val="00460C6E"/>
    <w:rsid w:val="004618E1"/>
    <w:rsid w:val="00461B36"/>
    <w:rsid w:val="00463C6D"/>
    <w:rsid w:val="004667C8"/>
    <w:rsid w:val="00467316"/>
    <w:rsid w:val="00471D3A"/>
    <w:rsid w:val="00472732"/>
    <w:rsid w:val="00483F16"/>
    <w:rsid w:val="00490AA6"/>
    <w:rsid w:val="00490E58"/>
    <w:rsid w:val="00493C21"/>
    <w:rsid w:val="00495B59"/>
    <w:rsid w:val="004B4B1F"/>
    <w:rsid w:val="004B625F"/>
    <w:rsid w:val="004B6650"/>
    <w:rsid w:val="004C01EB"/>
    <w:rsid w:val="004C0C39"/>
    <w:rsid w:val="004C1CCC"/>
    <w:rsid w:val="004C2C02"/>
    <w:rsid w:val="004C4A61"/>
    <w:rsid w:val="004C4AB3"/>
    <w:rsid w:val="004C7150"/>
    <w:rsid w:val="004C739F"/>
    <w:rsid w:val="004C73DA"/>
    <w:rsid w:val="004D175A"/>
    <w:rsid w:val="004D1A40"/>
    <w:rsid w:val="004D1EB8"/>
    <w:rsid w:val="004D298A"/>
    <w:rsid w:val="004E0131"/>
    <w:rsid w:val="004F401B"/>
    <w:rsid w:val="004F54BC"/>
    <w:rsid w:val="00502CFC"/>
    <w:rsid w:val="005059DC"/>
    <w:rsid w:val="005072B3"/>
    <w:rsid w:val="00507943"/>
    <w:rsid w:val="0051053D"/>
    <w:rsid w:val="005109B9"/>
    <w:rsid w:val="00520C5D"/>
    <w:rsid w:val="00523AF9"/>
    <w:rsid w:val="005254F2"/>
    <w:rsid w:val="00527C22"/>
    <w:rsid w:val="00534ED4"/>
    <w:rsid w:val="00535D93"/>
    <w:rsid w:val="005362D5"/>
    <w:rsid w:val="00536800"/>
    <w:rsid w:val="0054074B"/>
    <w:rsid w:val="0054139C"/>
    <w:rsid w:val="00542E45"/>
    <w:rsid w:val="005432A2"/>
    <w:rsid w:val="005477E4"/>
    <w:rsid w:val="00550F7A"/>
    <w:rsid w:val="00551106"/>
    <w:rsid w:val="005518A5"/>
    <w:rsid w:val="00552262"/>
    <w:rsid w:val="005559B8"/>
    <w:rsid w:val="005567FD"/>
    <w:rsid w:val="00556B76"/>
    <w:rsid w:val="00556DA3"/>
    <w:rsid w:val="0056212A"/>
    <w:rsid w:val="005623FF"/>
    <w:rsid w:val="00564F44"/>
    <w:rsid w:val="00567356"/>
    <w:rsid w:val="00567E24"/>
    <w:rsid w:val="0057538E"/>
    <w:rsid w:val="00577610"/>
    <w:rsid w:val="00583DD0"/>
    <w:rsid w:val="00584876"/>
    <w:rsid w:val="0058493C"/>
    <w:rsid w:val="00584C35"/>
    <w:rsid w:val="005850AB"/>
    <w:rsid w:val="005905A3"/>
    <w:rsid w:val="00596846"/>
    <w:rsid w:val="00597157"/>
    <w:rsid w:val="005974FA"/>
    <w:rsid w:val="005A33A1"/>
    <w:rsid w:val="005A3854"/>
    <w:rsid w:val="005A52AD"/>
    <w:rsid w:val="005A5E14"/>
    <w:rsid w:val="005B148D"/>
    <w:rsid w:val="005B40AA"/>
    <w:rsid w:val="005C1650"/>
    <w:rsid w:val="005C2460"/>
    <w:rsid w:val="005C5248"/>
    <w:rsid w:val="005C6547"/>
    <w:rsid w:val="005C7758"/>
    <w:rsid w:val="005D7371"/>
    <w:rsid w:val="005E0159"/>
    <w:rsid w:val="005E2A2F"/>
    <w:rsid w:val="005E6914"/>
    <w:rsid w:val="005F0B14"/>
    <w:rsid w:val="005F1BF8"/>
    <w:rsid w:val="006034DF"/>
    <w:rsid w:val="00603CFE"/>
    <w:rsid w:val="00603F12"/>
    <w:rsid w:val="00606B8B"/>
    <w:rsid w:val="00611420"/>
    <w:rsid w:val="006149F6"/>
    <w:rsid w:val="006169CB"/>
    <w:rsid w:val="0062054A"/>
    <w:rsid w:val="00621BFF"/>
    <w:rsid w:val="006231CD"/>
    <w:rsid w:val="006232A2"/>
    <w:rsid w:val="006307FA"/>
    <w:rsid w:val="006310E6"/>
    <w:rsid w:val="006324CD"/>
    <w:rsid w:val="00642E0E"/>
    <w:rsid w:val="0064404C"/>
    <w:rsid w:val="00647097"/>
    <w:rsid w:val="006532F0"/>
    <w:rsid w:val="00655BC7"/>
    <w:rsid w:val="00656AFE"/>
    <w:rsid w:val="00661D74"/>
    <w:rsid w:val="006654BA"/>
    <w:rsid w:val="00665D73"/>
    <w:rsid w:val="00673224"/>
    <w:rsid w:val="0067336C"/>
    <w:rsid w:val="00676F78"/>
    <w:rsid w:val="00686090"/>
    <w:rsid w:val="0068613F"/>
    <w:rsid w:val="00686547"/>
    <w:rsid w:val="0069093A"/>
    <w:rsid w:val="00691AB3"/>
    <w:rsid w:val="006A316C"/>
    <w:rsid w:val="006A7F01"/>
    <w:rsid w:val="006B1E45"/>
    <w:rsid w:val="006B4F7A"/>
    <w:rsid w:val="006C08E0"/>
    <w:rsid w:val="006C1206"/>
    <w:rsid w:val="006C1AAE"/>
    <w:rsid w:val="006C2E00"/>
    <w:rsid w:val="006C308A"/>
    <w:rsid w:val="006C4DCC"/>
    <w:rsid w:val="006C5DC2"/>
    <w:rsid w:val="006C6FC4"/>
    <w:rsid w:val="006C7170"/>
    <w:rsid w:val="006D3E4B"/>
    <w:rsid w:val="006D6957"/>
    <w:rsid w:val="006E152A"/>
    <w:rsid w:val="006E419B"/>
    <w:rsid w:val="006E6C2A"/>
    <w:rsid w:val="006F214D"/>
    <w:rsid w:val="006F77EA"/>
    <w:rsid w:val="00700685"/>
    <w:rsid w:val="00707A13"/>
    <w:rsid w:val="00707F8D"/>
    <w:rsid w:val="007106D0"/>
    <w:rsid w:val="00715166"/>
    <w:rsid w:val="00715B02"/>
    <w:rsid w:val="00720678"/>
    <w:rsid w:val="0072250E"/>
    <w:rsid w:val="00723B9C"/>
    <w:rsid w:val="00727371"/>
    <w:rsid w:val="0073105D"/>
    <w:rsid w:val="00735A59"/>
    <w:rsid w:val="00743394"/>
    <w:rsid w:val="0074361D"/>
    <w:rsid w:val="00743AFA"/>
    <w:rsid w:val="00743E16"/>
    <w:rsid w:val="007448F0"/>
    <w:rsid w:val="0074694B"/>
    <w:rsid w:val="00750784"/>
    <w:rsid w:val="007510B0"/>
    <w:rsid w:val="0075253C"/>
    <w:rsid w:val="00753192"/>
    <w:rsid w:val="00753EE8"/>
    <w:rsid w:val="00757C8F"/>
    <w:rsid w:val="007628F0"/>
    <w:rsid w:val="00764413"/>
    <w:rsid w:val="00765863"/>
    <w:rsid w:val="00765D22"/>
    <w:rsid w:val="00773485"/>
    <w:rsid w:val="007754B7"/>
    <w:rsid w:val="007960C1"/>
    <w:rsid w:val="007A19C5"/>
    <w:rsid w:val="007A3E9F"/>
    <w:rsid w:val="007A4EE9"/>
    <w:rsid w:val="007A5F47"/>
    <w:rsid w:val="007B10F8"/>
    <w:rsid w:val="007B1797"/>
    <w:rsid w:val="007B3545"/>
    <w:rsid w:val="007B7BC8"/>
    <w:rsid w:val="007C0A30"/>
    <w:rsid w:val="007C6BE9"/>
    <w:rsid w:val="007D1073"/>
    <w:rsid w:val="007D3F85"/>
    <w:rsid w:val="007E004C"/>
    <w:rsid w:val="007F73EC"/>
    <w:rsid w:val="007F7B12"/>
    <w:rsid w:val="00802401"/>
    <w:rsid w:val="008028DC"/>
    <w:rsid w:val="00802EB8"/>
    <w:rsid w:val="008031EB"/>
    <w:rsid w:val="0080370C"/>
    <w:rsid w:val="00805F85"/>
    <w:rsid w:val="0080652D"/>
    <w:rsid w:val="008206AD"/>
    <w:rsid w:val="00821925"/>
    <w:rsid w:val="008274E3"/>
    <w:rsid w:val="008310DF"/>
    <w:rsid w:val="00834D7F"/>
    <w:rsid w:val="00835352"/>
    <w:rsid w:val="0083551A"/>
    <w:rsid w:val="00841111"/>
    <w:rsid w:val="008437CC"/>
    <w:rsid w:val="008502AF"/>
    <w:rsid w:val="0085231F"/>
    <w:rsid w:val="0085364B"/>
    <w:rsid w:val="00864727"/>
    <w:rsid w:val="00864C86"/>
    <w:rsid w:val="00866005"/>
    <w:rsid w:val="008665D6"/>
    <w:rsid w:val="0086733B"/>
    <w:rsid w:val="00867632"/>
    <w:rsid w:val="0087325F"/>
    <w:rsid w:val="00874FC9"/>
    <w:rsid w:val="0087544D"/>
    <w:rsid w:val="00877732"/>
    <w:rsid w:val="00880FAF"/>
    <w:rsid w:val="008864E4"/>
    <w:rsid w:val="00892BEA"/>
    <w:rsid w:val="008955E3"/>
    <w:rsid w:val="00896B1A"/>
    <w:rsid w:val="00897128"/>
    <w:rsid w:val="008A19D3"/>
    <w:rsid w:val="008A6D7F"/>
    <w:rsid w:val="008B0077"/>
    <w:rsid w:val="008B1019"/>
    <w:rsid w:val="008B1656"/>
    <w:rsid w:val="008B48CF"/>
    <w:rsid w:val="008C2B54"/>
    <w:rsid w:val="008D2E5E"/>
    <w:rsid w:val="008D32CE"/>
    <w:rsid w:val="008D44F5"/>
    <w:rsid w:val="008E3331"/>
    <w:rsid w:val="008E3A3E"/>
    <w:rsid w:val="008E77EB"/>
    <w:rsid w:val="008F2A6A"/>
    <w:rsid w:val="008F2C7C"/>
    <w:rsid w:val="009036E4"/>
    <w:rsid w:val="0090678C"/>
    <w:rsid w:val="009131DA"/>
    <w:rsid w:val="0091470A"/>
    <w:rsid w:val="00921E3A"/>
    <w:rsid w:val="00921ED7"/>
    <w:rsid w:val="009229A4"/>
    <w:rsid w:val="00924CCA"/>
    <w:rsid w:val="00934667"/>
    <w:rsid w:val="009359C6"/>
    <w:rsid w:val="009460BB"/>
    <w:rsid w:val="009474E8"/>
    <w:rsid w:val="0095472F"/>
    <w:rsid w:val="009551FA"/>
    <w:rsid w:val="00971221"/>
    <w:rsid w:val="0097743A"/>
    <w:rsid w:val="0098161C"/>
    <w:rsid w:val="00994450"/>
    <w:rsid w:val="009953A0"/>
    <w:rsid w:val="00996E3C"/>
    <w:rsid w:val="009A176B"/>
    <w:rsid w:val="009A1D2C"/>
    <w:rsid w:val="009A2433"/>
    <w:rsid w:val="009A252B"/>
    <w:rsid w:val="009A2C9A"/>
    <w:rsid w:val="009A5E21"/>
    <w:rsid w:val="009A6294"/>
    <w:rsid w:val="009B1426"/>
    <w:rsid w:val="009B69AB"/>
    <w:rsid w:val="009C066A"/>
    <w:rsid w:val="009C09AC"/>
    <w:rsid w:val="009C1614"/>
    <w:rsid w:val="009C4259"/>
    <w:rsid w:val="009D0B9E"/>
    <w:rsid w:val="009D36BE"/>
    <w:rsid w:val="009D5C5B"/>
    <w:rsid w:val="009D7200"/>
    <w:rsid w:val="009D7B33"/>
    <w:rsid w:val="009E1771"/>
    <w:rsid w:val="009E1C43"/>
    <w:rsid w:val="009E34EA"/>
    <w:rsid w:val="009F03CB"/>
    <w:rsid w:val="009F0AB7"/>
    <w:rsid w:val="009F17CF"/>
    <w:rsid w:val="009F484F"/>
    <w:rsid w:val="00A0333C"/>
    <w:rsid w:val="00A0347E"/>
    <w:rsid w:val="00A12306"/>
    <w:rsid w:val="00A150F9"/>
    <w:rsid w:val="00A2511A"/>
    <w:rsid w:val="00A302E1"/>
    <w:rsid w:val="00A32E1C"/>
    <w:rsid w:val="00A37D15"/>
    <w:rsid w:val="00A40EAB"/>
    <w:rsid w:val="00A42E51"/>
    <w:rsid w:val="00A53AB0"/>
    <w:rsid w:val="00A54E5E"/>
    <w:rsid w:val="00A5561C"/>
    <w:rsid w:val="00A56B7C"/>
    <w:rsid w:val="00A6114B"/>
    <w:rsid w:val="00A6168F"/>
    <w:rsid w:val="00A63732"/>
    <w:rsid w:val="00A726B1"/>
    <w:rsid w:val="00A76BCD"/>
    <w:rsid w:val="00A82730"/>
    <w:rsid w:val="00A8288C"/>
    <w:rsid w:val="00A83A24"/>
    <w:rsid w:val="00A84E2A"/>
    <w:rsid w:val="00A851B8"/>
    <w:rsid w:val="00A94365"/>
    <w:rsid w:val="00A9512D"/>
    <w:rsid w:val="00A95AB4"/>
    <w:rsid w:val="00A97CB1"/>
    <w:rsid w:val="00AA135E"/>
    <w:rsid w:val="00AA13CA"/>
    <w:rsid w:val="00AB0C78"/>
    <w:rsid w:val="00AB1B81"/>
    <w:rsid w:val="00AB65EE"/>
    <w:rsid w:val="00AC02FB"/>
    <w:rsid w:val="00AC5EE8"/>
    <w:rsid w:val="00AD1823"/>
    <w:rsid w:val="00AD2CC4"/>
    <w:rsid w:val="00AD2E09"/>
    <w:rsid w:val="00AD3C8E"/>
    <w:rsid w:val="00AD3E27"/>
    <w:rsid w:val="00AD738A"/>
    <w:rsid w:val="00AD73D7"/>
    <w:rsid w:val="00AE269B"/>
    <w:rsid w:val="00AE3511"/>
    <w:rsid w:val="00AE3E10"/>
    <w:rsid w:val="00AE6CFC"/>
    <w:rsid w:val="00AF3B1A"/>
    <w:rsid w:val="00AF5E01"/>
    <w:rsid w:val="00AF6365"/>
    <w:rsid w:val="00AF660A"/>
    <w:rsid w:val="00B00311"/>
    <w:rsid w:val="00B05673"/>
    <w:rsid w:val="00B12E88"/>
    <w:rsid w:val="00B15660"/>
    <w:rsid w:val="00B227C5"/>
    <w:rsid w:val="00B24499"/>
    <w:rsid w:val="00B30A77"/>
    <w:rsid w:val="00B33C05"/>
    <w:rsid w:val="00B34752"/>
    <w:rsid w:val="00B35CD4"/>
    <w:rsid w:val="00B403A3"/>
    <w:rsid w:val="00B437B5"/>
    <w:rsid w:val="00B4740E"/>
    <w:rsid w:val="00B52CFD"/>
    <w:rsid w:val="00B53F87"/>
    <w:rsid w:val="00B54413"/>
    <w:rsid w:val="00B61EC9"/>
    <w:rsid w:val="00B66DA3"/>
    <w:rsid w:val="00B671B6"/>
    <w:rsid w:val="00B70F78"/>
    <w:rsid w:val="00B7236C"/>
    <w:rsid w:val="00B73AD6"/>
    <w:rsid w:val="00B804B3"/>
    <w:rsid w:val="00B81823"/>
    <w:rsid w:val="00B81A55"/>
    <w:rsid w:val="00B85249"/>
    <w:rsid w:val="00B87497"/>
    <w:rsid w:val="00B95882"/>
    <w:rsid w:val="00B9654F"/>
    <w:rsid w:val="00BA1BB3"/>
    <w:rsid w:val="00BA36E1"/>
    <w:rsid w:val="00BA70EE"/>
    <w:rsid w:val="00BB3604"/>
    <w:rsid w:val="00BB435B"/>
    <w:rsid w:val="00BB4847"/>
    <w:rsid w:val="00BC28A0"/>
    <w:rsid w:val="00BC5B9F"/>
    <w:rsid w:val="00BD4FAD"/>
    <w:rsid w:val="00BD6E03"/>
    <w:rsid w:val="00BD726E"/>
    <w:rsid w:val="00BE2A46"/>
    <w:rsid w:val="00BE4C15"/>
    <w:rsid w:val="00BF03D1"/>
    <w:rsid w:val="00BF3588"/>
    <w:rsid w:val="00BF3D55"/>
    <w:rsid w:val="00BF75F0"/>
    <w:rsid w:val="00C0065C"/>
    <w:rsid w:val="00C03F95"/>
    <w:rsid w:val="00C10778"/>
    <w:rsid w:val="00C11D50"/>
    <w:rsid w:val="00C12A56"/>
    <w:rsid w:val="00C12D82"/>
    <w:rsid w:val="00C144F3"/>
    <w:rsid w:val="00C162D1"/>
    <w:rsid w:val="00C219FA"/>
    <w:rsid w:val="00C230C0"/>
    <w:rsid w:val="00C23853"/>
    <w:rsid w:val="00C26332"/>
    <w:rsid w:val="00C32016"/>
    <w:rsid w:val="00C35F70"/>
    <w:rsid w:val="00C413F9"/>
    <w:rsid w:val="00C41EF6"/>
    <w:rsid w:val="00C43F57"/>
    <w:rsid w:val="00C44391"/>
    <w:rsid w:val="00C54263"/>
    <w:rsid w:val="00C55D84"/>
    <w:rsid w:val="00C5607B"/>
    <w:rsid w:val="00C56ED9"/>
    <w:rsid w:val="00C60759"/>
    <w:rsid w:val="00C61B7C"/>
    <w:rsid w:val="00C6784F"/>
    <w:rsid w:val="00C749AC"/>
    <w:rsid w:val="00C77FF7"/>
    <w:rsid w:val="00C863B7"/>
    <w:rsid w:val="00C86599"/>
    <w:rsid w:val="00C87473"/>
    <w:rsid w:val="00C95141"/>
    <w:rsid w:val="00C971C5"/>
    <w:rsid w:val="00CA2112"/>
    <w:rsid w:val="00CA44FF"/>
    <w:rsid w:val="00CB7901"/>
    <w:rsid w:val="00CC4D09"/>
    <w:rsid w:val="00CC5D4F"/>
    <w:rsid w:val="00CD0CD4"/>
    <w:rsid w:val="00CD7536"/>
    <w:rsid w:val="00CE6059"/>
    <w:rsid w:val="00CF2B33"/>
    <w:rsid w:val="00CF31FA"/>
    <w:rsid w:val="00CF43A8"/>
    <w:rsid w:val="00CF446A"/>
    <w:rsid w:val="00CF798A"/>
    <w:rsid w:val="00D01BFB"/>
    <w:rsid w:val="00D022CE"/>
    <w:rsid w:val="00D02910"/>
    <w:rsid w:val="00D03840"/>
    <w:rsid w:val="00D10C68"/>
    <w:rsid w:val="00D122B8"/>
    <w:rsid w:val="00D15687"/>
    <w:rsid w:val="00D15A25"/>
    <w:rsid w:val="00D16824"/>
    <w:rsid w:val="00D1743A"/>
    <w:rsid w:val="00D20287"/>
    <w:rsid w:val="00D2192B"/>
    <w:rsid w:val="00D23142"/>
    <w:rsid w:val="00D26090"/>
    <w:rsid w:val="00D349F3"/>
    <w:rsid w:val="00D35AE4"/>
    <w:rsid w:val="00D41DED"/>
    <w:rsid w:val="00D42788"/>
    <w:rsid w:val="00D44117"/>
    <w:rsid w:val="00D44C87"/>
    <w:rsid w:val="00D45B84"/>
    <w:rsid w:val="00D509FB"/>
    <w:rsid w:val="00D55087"/>
    <w:rsid w:val="00D55EF0"/>
    <w:rsid w:val="00D6009F"/>
    <w:rsid w:val="00D62C01"/>
    <w:rsid w:val="00D64046"/>
    <w:rsid w:val="00D70E6C"/>
    <w:rsid w:val="00D75208"/>
    <w:rsid w:val="00D75A3A"/>
    <w:rsid w:val="00D83489"/>
    <w:rsid w:val="00D87BFE"/>
    <w:rsid w:val="00D9117C"/>
    <w:rsid w:val="00D96093"/>
    <w:rsid w:val="00D963FF"/>
    <w:rsid w:val="00DA3318"/>
    <w:rsid w:val="00DA3A3E"/>
    <w:rsid w:val="00DA41D4"/>
    <w:rsid w:val="00DA445F"/>
    <w:rsid w:val="00DA549F"/>
    <w:rsid w:val="00DA6EB0"/>
    <w:rsid w:val="00DA7FA9"/>
    <w:rsid w:val="00DB1471"/>
    <w:rsid w:val="00DB3ED4"/>
    <w:rsid w:val="00DB41E5"/>
    <w:rsid w:val="00DB73FD"/>
    <w:rsid w:val="00DB7CE1"/>
    <w:rsid w:val="00DC0DBA"/>
    <w:rsid w:val="00DC6E33"/>
    <w:rsid w:val="00DC6F35"/>
    <w:rsid w:val="00DE1FC8"/>
    <w:rsid w:val="00DE485C"/>
    <w:rsid w:val="00DE52F0"/>
    <w:rsid w:val="00DE5348"/>
    <w:rsid w:val="00DE7405"/>
    <w:rsid w:val="00DF1063"/>
    <w:rsid w:val="00DF191A"/>
    <w:rsid w:val="00DF2DD2"/>
    <w:rsid w:val="00E01F7A"/>
    <w:rsid w:val="00E02085"/>
    <w:rsid w:val="00E03EC9"/>
    <w:rsid w:val="00E05890"/>
    <w:rsid w:val="00E05D8F"/>
    <w:rsid w:val="00E11FF0"/>
    <w:rsid w:val="00E122A5"/>
    <w:rsid w:val="00E14F24"/>
    <w:rsid w:val="00E27811"/>
    <w:rsid w:val="00E326E3"/>
    <w:rsid w:val="00E37338"/>
    <w:rsid w:val="00E41AE9"/>
    <w:rsid w:val="00E41F40"/>
    <w:rsid w:val="00E472C8"/>
    <w:rsid w:val="00E602AD"/>
    <w:rsid w:val="00E61461"/>
    <w:rsid w:val="00E62122"/>
    <w:rsid w:val="00E65ABA"/>
    <w:rsid w:val="00E66894"/>
    <w:rsid w:val="00E67678"/>
    <w:rsid w:val="00E73F52"/>
    <w:rsid w:val="00E73FDD"/>
    <w:rsid w:val="00E74600"/>
    <w:rsid w:val="00E75859"/>
    <w:rsid w:val="00E75DCA"/>
    <w:rsid w:val="00E76757"/>
    <w:rsid w:val="00E809F5"/>
    <w:rsid w:val="00E82074"/>
    <w:rsid w:val="00E83B87"/>
    <w:rsid w:val="00E83BCA"/>
    <w:rsid w:val="00E90DFF"/>
    <w:rsid w:val="00E90F98"/>
    <w:rsid w:val="00E914BB"/>
    <w:rsid w:val="00EA17F1"/>
    <w:rsid w:val="00EA2DE0"/>
    <w:rsid w:val="00EA6F9D"/>
    <w:rsid w:val="00EB2117"/>
    <w:rsid w:val="00EB676D"/>
    <w:rsid w:val="00EB73D4"/>
    <w:rsid w:val="00EC178D"/>
    <w:rsid w:val="00EC5B8A"/>
    <w:rsid w:val="00EC676A"/>
    <w:rsid w:val="00ED031E"/>
    <w:rsid w:val="00ED126D"/>
    <w:rsid w:val="00ED13AA"/>
    <w:rsid w:val="00ED2231"/>
    <w:rsid w:val="00ED29D8"/>
    <w:rsid w:val="00ED6DC6"/>
    <w:rsid w:val="00EE2030"/>
    <w:rsid w:val="00EE5850"/>
    <w:rsid w:val="00EF4AD1"/>
    <w:rsid w:val="00F00A19"/>
    <w:rsid w:val="00F013C6"/>
    <w:rsid w:val="00F02018"/>
    <w:rsid w:val="00F06494"/>
    <w:rsid w:val="00F100ED"/>
    <w:rsid w:val="00F1136E"/>
    <w:rsid w:val="00F117C6"/>
    <w:rsid w:val="00F12506"/>
    <w:rsid w:val="00F13006"/>
    <w:rsid w:val="00F13F52"/>
    <w:rsid w:val="00F1624D"/>
    <w:rsid w:val="00F21A3B"/>
    <w:rsid w:val="00F22FDB"/>
    <w:rsid w:val="00F244AA"/>
    <w:rsid w:val="00F24B56"/>
    <w:rsid w:val="00F34388"/>
    <w:rsid w:val="00F43127"/>
    <w:rsid w:val="00F51712"/>
    <w:rsid w:val="00F52689"/>
    <w:rsid w:val="00F54D75"/>
    <w:rsid w:val="00F57186"/>
    <w:rsid w:val="00F573BB"/>
    <w:rsid w:val="00F6101B"/>
    <w:rsid w:val="00F62BE1"/>
    <w:rsid w:val="00F65803"/>
    <w:rsid w:val="00F66CAB"/>
    <w:rsid w:val="00F675F7"/>
    <w:rsid w:val="00F925DF"/>
    <w:rsid w:val="00F93718"/>
    <w:rsid w:val="00F9516E"/>
    <w:rsid w:val="00FA0B3C"/>
    <w:rsid w:val="00FA2CCC"/>
    <w:rsid w:val="00FA32DC"/>
    <w:rsid w:val="00FA5324"/>
    <w:rsid w:val="00FB3427"/>
    <w:rsid w:val="00FB57BD"/>
    <w:rsid w:val="00FB6941"/>
    <w:rsid w:val="00FB74D8"/>
    <w:rsid w:val="00FC135E"/>
    <w:rsid w:val="00FC30C6"/>
    <w:rsid w:val="00FC4F99"/>
    <w:rsid w:val="00FC7D9D"/>
    <w:rsid w:val="00FD5638"/>
    <w:rsid w:val="00FD70D1"/>
    <w:rsid w:val="00FE26AF"/>
    <w:rsid w:val="00FE2EE7"/>
    <w:rsid w:val="00FE74F1"/>
    <w:rsid w:val="00FF1CF9"/>
    <w:rsid w:val="00FF2CB3"/>
    <w:rsid w:val="00FF2EFF"/>
    <w:rsid w:val="00FF4D95"/>
    <w:rsid w:val="00FF5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256143"/>
  <w15:docId w15:val="{1304CB1E-C0B6-47B8-87FD-78000C6B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2BD"/>
    <w:pPr>
      <w:spacing w:after="0" w:line="240" w:lineRule="auto"/>
    </w:pPr>
  </w:style>
  <w:style w:type="paragraph" w:customStyle="1" w:styleId="Default">
    <w:name w:val="Default"/>
    <w:basedOn w:val="Normal"/>
    <w:rsid w:val="006149F6"/>
    <w:pPr>
      <w:autoSpaceDE w:val="0"/>
      <w:autoSpaceDN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149F6"/>
    <w:rPr>
      <w:color w:val="0000FF"/>
      <w:u w:val="single"/>
    </w:rPr>
  </w:style>
  <w:style w:type="character" w:customStyle="1" w:styleId="apple-converted-space">
    <w:name w:val="apple-converted-space"/>
    <w:basedOn w:val="DefaultParagraphFont"/>
    <w:rsid w:val="0098161C"/>
  </w:style>
  <w:style w:type="character" w:styleId="Strong">
    <w:name w:val="Strong"/>
    <w:basedOn w:val="DefaultParagraphFont"/>
    <w:uiPriority w:val="22"/>
    <w:qFormat/>
    <w:rsid w:val="0098161C"/>
    <w:rPr>
      <w:b/>
      <w:bCs/>
    </w:rPr>
  </w:style>
  <w:style w:type="paragraph" w:styleId="ListParagraph">
    <w:name w:val="List Paragraph"/>
    <w:basedOn w:val="Normal"/>
    <w:uiPriority w:val="34"/>
    <w:qFormat/>
    <w:rsid w:val="006E152A"/>
    <w:pPr>
      <w:ind w:left="720"/>
      <w:contextualSpacing/>
    </w:pPr>
  </w:style>
  <w:style w:type="table" w:styleId="TableGrid">
    <w:name w:val="Table Grid"/>
    <w:basedOn w:val="TableNormal"/>
    <w:uiPriority w:val="59"/>
    <w:rsid w:val="00B05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1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823"/>
  </w:style>
  <w:style w:type="paragraph" w:styleId="Footer">
    <w:name w:val="footer"/>
    <w:basedOn w:val="Normal"/>
    <w:link w:val="FooterChar"/>
    <w:uiPriority w:val="99"/>
    <w:unhideWhenUsed/>
    <w:rsid w:val="00AD1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823"/>
  </w:style>
  <w:style w:type="paragraph" w:styleId="BalloonText">
    <w:name w:val="Balloon Text"/>
    <w:basedOn w:val="Normal"/>
    <w:link w:val="BalloonTextChar"/>
    <w:uiPriority w:val="99"/>
    <w:semiHidden/>
    <w:unhideWhenUsed/>
    <w:rsid w:val="00C32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016"/>
    <w:rPr>
      <w:rFonts w:ascii="Tahoma" w:hAnsi="Tahoma" w:cs="Tahoma"/>
      <w:sz w:val="16"/>
      <w:szCs w:val="16"/>
    </w:rPr>
  </w:style>
  <w:style w:type="character" w:styleId="CommentReference">
    <w:name w:val="annotation reference"/>
    <w:basedOn w:val="DefaultParagraphFont"/>
    <w:uiPriority w:val="99"/>
    <w:semiHidden/>
    <w:unhideWhenUsed/>
    <w:rsid w:val="00287ADE"/>
    <w:rPr>
      <w:sz w:val="16"/>
      <w:szCs w:val="16"/>
    </w:rPr>
  </w:style>
  <w:style w:type="paragraph" w:styleId="CommentText">
    <w:name w:val="annotation text"/>
    <w:basedOn w:val="Normal"/>
    <w:link w:val="CommentTextChar"/>
    <w:uiPriority w:val="99"/>
    <w:semiHidden/>
    <w:unhideWhenUsed/>
    <w:rsid w:val="00287ADE"/>
    <w:pPr>
      <w:spacing w:line="240" w:lineRule="auto"/>
    </w:pPr>
    <w:rPr>
      <w:sz w:val="20"/>
      <w:szCs w:val="20"/>
    </w:rPr>
  </w:style>
  <w:style w:type="character" w:customStyle="1" w:styleId="CommentTextChar">
    <w:name w:val="Comment Text Char"/>
    <w:basedOn w:val="DefaultParagraphFont"/>
    <w:link w:val="CommentText"/>
    <w:uiPriority w:val="99"/>
    <w:semiHidden/>
    <w:rsid w:val="00287ADE"/>
    <w:rPr>
      <w:sz w:val="20"/>
      <w:szCs w:val="20"/>
    </w:rPr>
  </w:style>
  <w:style w:type="paragraph" w:styleId="CommentSubject">
    <w:name w:val="annotation subject"/>
    <w:basedOn w:val="CommentText"/>
    <w:next w:val="CommentText"/>
    <w:link w:val="CommentSubjectChar"/>
    <w:uiPriority w:val="99"/>
    <w:semiHidden/>
    <w:unhideWhenUsed/>
    <w:rsid w:val="00287ADE"/>
    <w:rPr>
      <w:b/>
      <w:bCs/>
    </w:rPr>
  </w:style>
  <w:style w:type="character" w:customStyle="1" w:styleId="CommentSubjectChar">
    <w:name w:val="Comment Subject Char"/>
    <w:basedOn w:val="CommentTextChar"/>
    <w:link w:val="CommentSubject"/>
    <w:uiPriority w:val="99"/>
    <w:semiHidden/>
    <w:rsid w:val="00287ADE"/>
    <w:rPr>
      <w:b/>
      <w:bCs/>
      <w:sz w:val="20"/>
      <w:szCs w:val="20"/>
    </w:rPr>
  </w:style>
  <w:style w:type="paragraph" w:styleId="NormalWeb">
    <w:name w:val="Normal (Web)"/>
    <w:basedOn w:val="Normal"/>
    <w:uiPriority w:val="99"/>
    <w:semiHidden/>
    <w:unhideWhenUsed/>
    <w:rsid w:val="000C4787"/>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1D289E"/>
    <w:rPr>
      <w:color w:val="605E5C"/>
      <w:shd w:val="clear" w:color="auto" w:fill="E1DFDD"/>
    </w:rPr>
  </w:style>
  <w:style w:type="character" w:styleId="FollowedHyperlink">
    <w:name w:val="FollowedHyperlink"/>
    <w:basedOn w:val="DefaultParagraphFont"/>
    <w:uiPriority w:val="99"/>
    <w:semiHidden/>
    <w:unhideWhenUsed/>
    <w:rsid w:val="00460C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7891">
      <w:bodyDiv w:val="1"/>
      <w:marLeft w:val="0"/>
      <w:marRight w:val="0"/>
      <w:marTop w:val="0"/>
      <w:marBottom w:val="0"/>
      <w:divBdr>
        <w:top w:val="none" w:sz="0" w:space="0" w:color="auto"/>
        <w:left w:val="none" w:sz="0" w:space="0" w:color="auto"/>
        <w:bottom w:val="none" w:sz="0" w:space="0" w:color="auto"/>
        <w:right w:val="none" w:sz="0" w:space="0" w:color="auto"/>
      </w:divBdr>
    </w:div>
    <w:div w:id="64768591">
      <w:bodyDiv w:val="1"/>
      <w:marLeft w:val="0"/>
      <w:marRight w:val="0"/>
      <w:marTop w:val="0"/>
      <w:marBottom w:val="0"/>
      <w:divBdr>
        <w:top w:val="none" w:sz="0" w:space="0" w:color="auto"/>
        <w:left w:val="none" w:sz="0" w:space="0" w:color="auto"/>
        <w:bottom w:val="none" w:sz="0" w:space="0" w:color="auto"/>
        <w:right w:val="none" w:sz="0" w:space="0" w:color="auto"/>
      </w:divBdr>
    </w:div>
    <w:div w:id="138883044">
      <w:bodyDiv w:val="1"/>
      <w:marLeft w:val="0"/>
      <w:marRight w:val="0"/>
      <w:marTop w:val="0"/>
      <w:marBottom w:val="0"/>
      <w:divBdr>
        <w:top w:val="none" w:sz="0" w:space="0" w:color="auto"/>
        <w:left w:val="none" w:sz="0" w:space="0" w:color="auto"/>
        <w:bottom w:val="none" w:sz="0" w:space="0" w:color="auto"/>
        <w:right w:val="none" w:sz="0" w:space="0" w:color="auto"/>
      </w:divBdr>
    </w:div>
    <w:div w:id="149291603">
      <w:bodyDiv w:val="1"/>
      <w:marLeft w:val="0"/>
      <w:marRight w:val="0"/>
      <w:marTop w:val="0"/>
      <w:marBottom w:val="0"/>
      <w:divBdr>
        <w:top w:val="none" w:sz="0" w:space="0" w:color="auto"/>
        <w:left w:val="none" w:sz="0" w:space="0" w:color="auto"/>
        <w:bottom w:val="none" w:sz="0" w:space="0" w:color="auto"/>
        <w:right w:val="none" w:sz="0" w:space="0" w:color="auto"/>
      </w:divBdr>
    </w:div>
    <w:div w:id="252782422">
      <w:bodyDiv w:val="1"/>
      <w:marLeft w:val="0"/>
      <w:marRight w:val="0"/>
      <w:marTop w:val="0"/>
      <w:marBottom w:val="0"/>
      <w:divBdr>
        <w:top w:val="none" w:sz="0" w:space="0" w:color="auto"/>
        <w:left w:val="none" w:sz="0" w:space="0" w:color="auto"/>
        <w:bottom w:val="none" w:sz="0" w:space="0" w:color="auto"/>
        <w:right w:val="none" w:sz="0" w:space="0" w:color="auto"/>
      </w:divBdr>
    </w:div>
    <w:div w:id="306783567">
      <w:bodyDiv w:val="1"/>
      <w:marLeft w:val="0"/>
      <w:marRight w:val="0"/>
      <w:marTop w:val="0"/>
      <w:marBottom w:val="0"/>
      <w:divBdr>
        <w:top w:val="none" w:sz="0" w:space="0" w:color="auto"/>
        <w:left w:val="none" w:sz="0" w:space="0" w:color="auto"/>
        <w:bottom w:val="none" w:sz="0" w:space="0" w:color="auto"/>
        <w:right w:val="none" w:sz="0" w:space="0" w:color="auto"/>
      </w:divBdr>
      <w:divsChild>
        <w:div w:id="682053951">
          <w:marLeft w:val="0"/>
          <w:marRight w:val="0"/>
          <w:marTop w:val="0"/>
          <w:marBottom w:val="0"/>
          <w:divBdr>
            <w:top w:val="none" w:sz="0" w:space="0" w:color="auto"/>
            <w:left w:val="none" w:sz="0" w:space="0" w:color="auto"/>
            <w:bottom w:val="none" w:sz="0" w:space="0" w:color="auto"/>
            <w:right w:val="none" w:sz="0" w:space="0" w:color="auto"/>
          </w:divBdr>
          <w:divsChild>
            <w:div w:id="1446195334">
              <w:marLeft w:val="0"/>
              <w:marRight w:val="0"/>
              <w:marTop w:val="0"/>
              <w:marBottom w:val="0"/>
              <w:divBdr>
                <w:top w:val="none" w:sz="0" w:space="0" w:color="auto"/>
                <w:left w:val="none" w:sz="0" w:space="0" w:color="auto"/>
                <w:bottom w:val="none" w:sz="0" w:space="0" w:color="auto"/>
                <w:right w:val="none" w:sz="0" w:space="0" w:color="auto"/>
              </w:divBdr>
            </w:div>
          </w:divsChild>
        </w:div>
        <w:div w:id="2000185849">
          <w:marLeft w:val="0"/>
          <w:marRight w:val="0"/>
          <w:marTop w:val="0"/>
          <w:marBottom w:val="0"/>
          <w:divBdr>
            <w:top w:val="none" w:sz="0" w:space="0" w:color="auto"/>
            <w:left w:val="none" w:sz="0" w:space="0" w:color="auto"/>
            <w:bottom w:val="none" w:sz="0" w:space="0" w:color="auto"/>
            <w:right w:val="none" w:sz="0" w:space="0" w:color="auto"/>
          </w:divBdr>
          <w:divsChild>
            <w:div w:id="2265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34100">
      <w:bodyDiv w:val="1"/>
      <w:marLeft w:val="0"/>
      <w:marRight w:val="0"/>
      <w:marTop w:val="0"/>
      <w:marBottom w:val="0"/>
      <w:divBdr>
        <w:top w:val="none" w:sz="0" w:space="0" w:color="auto"/>
        <w:left w:val="none" w:sz="0" w:space="0" w:color="auto"/>
        <w:bottom w:val="none" w:sz="0" w:space="0" w:color="auto"/>
        <w:right w:val="none" w:sz="0" w:space="0" w:color="auto"/>
      </w:divBdr>
    </w:div>
    <w:div w:id="483425261">
      <w:bodyDiv w:val="1"/>
      <w:marLeft w:val="0"/>
      <w:marRight w:val="0"/>
      <w:marTop w:val="0"/>
      <w:marBottom w:val="0"/>
      <w:divBdr>
        <w:top w:val="none" w:sz="0" w:space="0" w:color="auto"/>
        <w:left w:val="none" w:sz="0" w:space="0" w:color="auto"/>
        <w:bottom w:val="none" w:sz="0" w:space="0" w:color="auto"/>
        <w:right w:val="none" w:sz="0" w:space="0" w:color="auto"/>
      </w:divBdr>
    </w:div>
    <w:div w:id="489450083">
      <w:bodyDiv w:val="1"/>
      <w:marLeft w:val="0"/>
      <w:marRight w:val="0"/>
      <w:marTop w:val="0"/>
      <w:marBottom w:val="0"/>
      <w:divBdr>
        <w:top w:val="none" w:sz="0" w:space="0" w:color="auto"/>
        <w:left w:val="none" w:sz="0" w:space="0" w:color="auto"/>
        <w:bottom w:val="none" w:sz="0" w:space="0" w:color="auto"/>
        <w:right w:val="none" w:sz="0" w:space="0" w:color="auto"/>
      </w:divBdr>
    </w:div>
    <w:div w:id="500465055">
      <w:bodyDiv w:val="1"/>
      <w:marLeft w:val="0"/>
      <w:marRight w:val="0"/>
      <w:marTop w:val="0"/>
      <w:marBottom w:val="0"/>
      <w:divBdr>
        <w:top w:val="none" w:sz="0" w:space="0" w:color="auto"/>
        <w:left w:val="none" w:sz="0" w:space="0" w:color="auto"/>
        <w:bottom w:val="none" w:sz="0" w:space="0" w:color="auto"/>
        <w:right w:val="none" w:sz="0" w:space="0" w:color="auto"/>
      </w:divBdr>
      <w:divsChild>
        <w:div w:id="1201357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217622">
      <w:bodyDiv w:val="1"/>
      <w:marLeft w:val="0"/>
      <w:marRight w:val="0"/>
      <w:marTop w:val="0"/>
      <w:marBottom w:val="0"/>
      <w:divBdr>
        <w:top w:val="none" w:sz="0" w:space="0" w:color="auto"/>
        <w:left w:val="none" w:sz="0" w:space="0" w:color="auto"/>
        <w:bottom w:val="none" w:sz="0" w:space="0" w:color="auto"/>
        <w:right w:val="none" w:sz="0" w:space="0" w:color="auto"/>
      </w:divBdr>
    </w:div>
    <w:div w:id="652375423">
      <w:bodyDiv w:val="1"/>
      <w:marLeft w:val="0"/>
      <w:marRight w:val="0"/>
      <w:marTop w:val="0"/>
      <w:marBottom w:val="0"/>
      <w:divBdr>
        <w:top w:val="none" w:sz="0" w:space="0" w:color="auto"/>
        <w:left w:val="none" w:sz="0" w:space="0" w:color="auto"/>
        <w:bottom w:val="none" w:sz="0" w:space="0" w:color="auto"/>
        <w:right w:val="none" w:sz="0" w:space="0" w:color="auto"/>
      </w:divBdr>
    </w:div>
    <w:div w:id="683481278">
      <w:bodyDiv w:val="1"/>
      <w:marLeft w:val="0"/>
      <w:marRight w:val="0"/>
      <w:marTop w:val="0"/>
      <w:marBottom w:val="0"/>
      <w:divBdr>
        <w:top w:val="none" w:sz="0" w:space="0" w:color="auto"/>
        <w:left w:val="none" w:sz="0" w:space="0" w:color="auto"/>
        <w:bottom w:val="none" w:sz="0" w:space="0" w:color="auto"/>
        <w:right w:val="none" w:sz="0" w:space="0" w:color="auto"/>
      </w:divBdr>
    </w:div>
    <w:div w:id="774717067">
      <w:bodyDiv w:val="1"/>
      <w:marLeft w:val="0"/>
      <w:marRight w:val="0"/>
      <w:marTop w:val="0"/>
      <w:marBottom w:val="0"/>
      <w:divBdr>
        <w:top w:val="none" w:sz="0" w:space="0" w:color="auto"/>
        <w:left w:val="none" w:sz="0" w:space="0" w:color="auto"/>
        <w:bottom w:val="none" w:sz="0" w:space="0" w:color="auto"/>
        <w:right w:val="none" w:sz="0" w:space="0" w:color="auto"/>
      </w:divBdr>
    </w:div>
    <w:div w:id="802314573">
      <w:bodyDiv w:val="1"/>
      <w:marLeft w:val="0"/>
      <w:marRight w:val="0"/>
      <w:marTop w:val="0"/>
      <w:marBottom w:val="0"/>
      <w:divBdr>
        <w:top w:val="none" w:sz="0" w:space="0" w:color="auto"/>
        <w:left w:val="none" w:sz="0" w:space="0" w:color="auto"/>
        <w:bottom w:val="none" w:sz="0" w:space="0" w:color="auto"/>
        <w:right w:val="none" w:sz="0" w:space="0" w:color="auto"/>
      </w:divBdr>
    </w:div>
    <w:div w:id="937638581">
      <w:bodyDiv w:val="1"/>
      <w:marLeft w:val="0"/>
      <w:marRight w:val="0"/>
      <w:marTop w:val="0"/>
      <w:marBottom w:val="0"/>
      <w:divBdr>
        <w:top w:val="none" w:sz="0" w:space="0" w:color="auto"/>
        <w:left w:val="none" w:sz="0" w:space="0" w:color="auto"/>
        <w:bottom w:val="none" w:sz="0" w:space="0" w:color="auto"/>
        <w:right w:val="none" w:sz="0" w:space="0" w:color="auto"/>
      </w:divBdr>
    </w:div>
    <w:div w:id="950749402">
      <w:bodyDiv w:val="1"/>
      <w:marLeft w:val="0"/>
      <w:marRight w:val="0"/>
      <w:marTop w:val="0"/>
      <w:marBottom w:val="0"/>
      <w:divBdr>
        <w:top w:val="none" w:sz="0" w:space="0" w:color="auto"/>
        <w:left w:val="none" w:sz="0" w:space="0" w:color="auto"/>
        <w:bottom w:val="none" w:sz="0" w:space="0" w:color="auto"/>
        <w:right w:val="none" w:sz="0" w:space="0" w:color="auto"/>
      </w:divBdr>
    </w:div>
    <w:div w:id="1195191944">
      <w:bodyDiv w:val="1"/>
      <w:marLeft w:val="0"/>
      <w:marRight w:val="0"/>
      <w:marTop w:val="0"/>
      <w:marBottom w:val="0"/>
      <w:divBdr>
        <w:top w:val="none" w:sz="0" w:space="0" w:color="auto"/>
        <w:left w:val="none" w:sz="0" w:space="0" w:color="auto"/>
        <w:bottom w:val="none" w:sz="0" w:space="0" w:color="auto"/>
        <w:right w:val="none" w:sz="0" w:space="0" w:color="auto"/>
      </w:divBdr>
    </w:div>
    <w:div w:id="1239826781">
      <w:bodyDiv w:val="1"/>
      <w:marLeft w:val="0"/>
      <w:marRight w:val="0"/>
      <w:marTop w:val="0"/>
      <w:marBottom w:val="0"/>
      <w:divBdr>
        <w:top w:val="none" w:sz="0" w:space="0" w:color="auto"/>
        <w:left w:val="none" w:sz="0" w:space="0" w:color="auto"/>
        <w:bottom w:val="none" w:sz="0" w:space="0" w:color="auto"/>
        <w:right w:val="none" w:sz="0" w:space="0" w:color="auto"/>
      </w:divBdr>
    </w:div>
    <w:div w:id="1243486371">
      <w:bodyDiv w:val="1"/>
      <w:marLeft w:val="0"/>
      <w:marRight w:val="0"/>
      <w:marTop w:val="0"/>
      <w:marBottom w:val="0"/>
      <w:divBdr>
        <w:top w:val="none" w:sz="0" w:space="0" w:color="auto"/>
        <w:left w:val="none" w:sz="0" w:space="0" w:color="auto"/>
        <w:bottom w:val="none" w:sz="0" w:space="0" w:color="auto"/>
        <w:right w:val="none" w:sz="0" w:space="0" w:color="auto"/>
      </w:divBdr>
    </w:div>
    <w:div w:id="1282343344">
      <w:bodyDiv w:val="1"/>
      <w:marLeft w:val="0"/>
      <w:marRight w:val="0"/>
      <w:marTop w:val="0"/>
      <w:marBottom w:val="0"/>
      <w:divBdr>
        <w:top w:val="none" w:sz="0" w:space="0" w:color="auto"/>
        <w:left w:val="none" w:sz="0" w:space="0" w:color="auto"/>
        <w:bottom w:val="none" w:sz="0" w:space="0" w:color="auto"/>
        <w:right w:val="none" w:sz="0" w:space="0" w:color="auto"/>
      </w:divBdr>
    </w:div>
    <w:div w:id="1322731469">
      <w:bodyDiv w:val="1"/>
      <w:marLeft w:val="0"/>
      <w:marRight w:val="0"/>
      <w:marTop w:val="0"/>
      <w:marBottom w:val="0"/>
      <w:divBdr>
        <w:top w:val="none" w:sz="0" w:space="0" w:color="auto"/>
        <w:left w:val="none" w:sz="0" w:space="0" w:color="auto"/>
        <w:bottom w:val="none" w:sz="0" w:space="0" w:color="auto"/>
        <w:right w:val="none" w:sz="0" w:space="0" w:color="auto"/>
      </w:divBdr>
    </w:div>
    <w:div w:id="1371758016">
      <w:bodyDiv w:val="1"/>
      <w:marLeft w:val="0"/>
      <w:marRight w:val="0"/>
      <w:marTop w:val="0"/>
      <w:marBottom w:val="0"/>
      <w:divBdr>
        <w:top w:val="none" w:sz="0" w:space="0" w:color="auto"/>
        <w:left w:val="none" w:sz="0" w:space="0" w:color="auto"/>
        <w:bottom w:val="none" w:sz="0" w:space="0" w:color="auto"/>
        <w:right w:val="none" w:sz="0" w:space="0" w:color="auto"/>
      </w:divBdr>
      <w:divsChild>
        <w:div w:id="864054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372322">
      <w:bodyDiv w:val="1"/>
      <w:marLeft w:val="0"/>
      <w:marRight w:val="0"/>
      <w:marTop w:val="0"/>
      <w:marBottom w:val="0"/>
      <w:divBdr>
        <w:top w:val="none" w:sz="0" w:space="0" w:color="auto"/>
        <w:left w:val="none" w:sz="0" w:space="0" w:color="auto"/>
        <w:bottom w:val="none" w:sz="0" w:space="0" w:color="auto"/>
        <w:right w:val="none" w:sz="0" w:space="0" w:color="auto"/>
      </w:divBdr>
    </w:div>
    <w:div w:id="1460955766">
      <w:bodyDiv w:val="1"/>
      <w:marLeft w:val="0"/>
      <w:marRight w:val="0"/>
      <w:marTop w:val="0"/>
      <w:marBottom w:val="0"/>
      <w:divBdr>
        <w:top w:val="none" w:sz="0" w:space="0" w:color="auto"/>
        <w:left w:val="none" w:sz="0" w:space="0" w:color="auto"/>
        <w:bottom w:val="none" w:sz="0" w:space="0" w:color="auto"/>
        <w:right w:val="none" w:sz="0" w:space="0" w:color="auto"/>
      </w:divBdr>
    </w:div>
    <w:div w:id="1635673773">
      <w:bodyDiv w:val="1"/>
      <w:marLeft w:val="0"/>
      <w:marRight w:val="0"/>
      <w:marTop w:val="0"/>
      <w:marBottom w:val="0"/>
      <w:divBdr>
        <w:top w:val="none" w:sz="0" w:space="0" w:color="auto"/>
        <w:left w:val="none" w:sz="0" w:space="0" w:color="auto"/>
        <w:bottom w:val="none" w:sz="0" w:space="0" w:color="auto"/>
        <w:right w:val="none" w:sz="0" w:space="0" w:color="auto"/>
      </w:divBdr>
    </w:div>
    <w:div w:id="1656177069">
      <w:bodyDiv w:val="1"/>
      <w:marLeft w:val="0"/>
      <w:marRight w:val="0"/>
      <w:marTop w:val="0"/>
      <w:marBottom w:val="0"/>
      <w:divBdr>
        <w:top w:val="none" w:sz="0" w:space="0" w:color="auto"/>
        <w:left w:val="none" w:sz="0" w:space="0" w:color="auto"/>
        <w:bottom w:val="none" w:sz="0" w:space="0" w:color="auto"/>
        <w:right w:val="none" w:sz="0" w:space="0" w:color="auto"/>
      </w:divBdr>
      <w:divsChild>
        <w:div w:id="14062263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81816628">
      <w:bodyDiv w:val="1"/>
      <w:marLeft w:val="0"/>
      <w:marRight w:val="0"/>
      <w:marTop w:val="0"/>
      <w:marBottom w:val="0"/>
      <w:divBdr>
        <w:top w:val="none" w:sz="0" w:space="0" w:color="auto"/>
        <w:left w:val="none" w:sz="0" w:space="0" w:color="auto"/>
        <w:bottom w:val="none" w:sz="0" w:space="0" w:color="auto"/>
        <w:right w:val="none" w:sz="0" w:space="0" w:color="auto"/>
      </w:divBdr>
    </w:div>
    <w:div w:id="1695958059">
      <w:bodyDiv w:val="1"/>
      <w:marLeft w:val="0"/>
      <w:marRight w:val="0"/>
      <w:marTop w:val="0"/>
      <w:marBottom w:val="0"/>
      <w:divBdr>
        <w:top w:val="none" w:sz="0" w:space="0" w:color="auto"/>
        <w:left w:val="none" w:sz="0" w:space="0" w:color="auto"/>
        <w:bottom w:val="none" w:sz="0" w:space="0" w:color="auto"/>
        <w:right w:val="none" w:sz="0" w:space="0" w:color="auto"/>
      </w:divBdr>
    </w:div>
    <w:div w:id="1747729543">
      <w:bodyDiv w:val="1"/>
      <w:marLeft w:val="0"/>
      <w:marRight w:val="0"/>
      <w:marTop w:val="0"/>
      <w:marBottom w:val="0"/>
      <w:divBdr>
        <w:top w:val="none" w:sz="0" w:space="0" w:color="auto"/>
        <w:left w:val="none" w:sz="0" w:space="0" w:color="auto"/>
        <w:bottom w:val="none" w:sz="0" w:space="0" w:color="auto"/>
        <w:right w:val="none" w:sz="0" w:space="0" w:color="auto"/>
      </w:divBdr>
    </w:div>
    <w:div w:id="1801073642">
      <w:bodyDiv w:val="1"/>
      <w:marLeft w:val="0"/>
      <w:marRight w:val="0"/>
      <w:marTop w:val="0"/>
      <w:marBottom w:val="0"/>
      <w:divBdr>
        <w:top w:val="none" w:sz="0" w:space="0" w:color="auto"/>
        <w:left w:val="none" w:sz="0" w:space="0" w:color="auto"/>
        <w:bottom w:val="none" w:sz="0" w:space="0" w:color="auto"/>
        <w:right w:val="none" w:sz="0" w:space="0" w:color="auto"/>
      </w:divBdr>
    </w:div>
    <w:div w:id="1890913928">
      <w:bodyDiv w:val="1"/>
      <w:marLeft w:val="0"/>
      <w:marRight w:val="0"/>
      <w:marTop w:val="0"/>
      <w:marBottom w:val="0"/>
      <w:divBdr>
        <w:top w:val="none" w:sz="0" w:space="0" w:color="auto"/>
        <w:left w:val="none" w:sz="0" w:space="0" w:color="auto"/>
        <w:bottom w:val="none" w:sz="0" w:space="0" w:color="auto"/>
        <w:right w:val="none" w:sz="0" w:space="0" w:color="auto"/>
      </w:divBdr>
    </w:div>
    <w:div w:id="2114666064">
      <w:bodyDiv w:val="1"/>
      <w:marLeft w:val="0"/>
      <w:marRight w:val="0"/>
      <w:marTop w:val="0"/>
      <w:marBottom w:val="0"/>
      <w:divBdr>
        <w:top w:val="none" w:sz="0" w:space="0" w:color="auto"/>
        <w:left w:val="none" w:sz="0" w:space="0" w:color="auto"/>
        <w:bottom w:val="none" w:sz="0" w:space="0" w:color="auto"/>
        <w:right w:val="none" w:sz="0" w:space="0" w:color="auto"/>
      </w:divBdr>
      <w:divsChild>
        <w:div w:id="1185679445">
          <w:marLeft w:val="0"/>
          <w:marRight w:val="0"/>
          <w:marTop w:val="0"/>
          <w:marBottom w:val="0"/>
          <w:divBdr>
            <w:top w:val="none" w:sz="0" w:space="0" w:color="auto"/>
            <w:left w:val="none" w:sz="0" w:space="0" w:color="auto"/>
            <w:bottom w:val="none" w:sz="0" w:space="0" w:color="auto"/>
            <w:right w:val="none" w:sz="0" w:space="0" w:color="auto"/>
          </w:divBdr>
          <w:divsChild>
            <w:div w:id="833647899">
              <w:marLeft w:val="0"/>
              <w:marRight w:val="0"/>
              <w:marTop w:val="0"/>
              <w:marBottom w:val="0"/>
              <w:divBdr>
                <w:top w:val="none" w:sz="0" w:space="0" w:color="auto"/>
                <w:left w:val="none" w:sz="0" w:space="0" w:color="auto"/>
                <w:bottom w:val="none" w:sz="0" w:space="0" w:color="auto"/>
                <w:right w:val="none" w:sz="0" w:space="0" w:color="auto"/>
              </w:divBdr>
            </w:div>
          </w:divsChild>
        </w:div>
        <w:div w:id="1301113279">
          <w:marLeft w:val="0"/>
          <w:marRight w:val="0"/>
          <w:marTop w:val="0"/>
          <w:marBottom w:val="0"/>
          <w:divBdr>
            <w:top w:val="none" w:sz="0" w:space="0" w:color="auto"/>
            <w:left w:val="none" w:sz="0" w:space="0" w:color="auto"/>
            <w:bottom w:val="none" w:sz="0" w:space="0" w:color="auto"/>
            <w:right w:val="none" w:sz="0" w:space="0" w:color="auto"/>
          </w:divBdr>
          <w:divsChild>
            <w:div w:id="7714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2082">
      <w:bodyDiv w:val="1"/>
      <w:marLeft w:val="0"/>
      <w:marRight w:val="0"/>
      <w:marTop w:val="0"/>
      <w:marBottom w:val="0"/>
      <w:divBdr>
        <w:top w:val="none" w:sz="0" w:space="0" w:color="auto"/>
        <w:left w:val="none" w:sz="0" w:space="0" w:color="auto"/>
        <w:bottom w:val="none" w:sz="0" w:space="0" w:color="auto"/>
        <w:right w:val="none" w:sz="0" w:space="0" w:color="auto"/>
      </w:divBdr>
      <w:divsChild>
        <w:div w:id="10247879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tionalservice.gov/" TargetMode="External"/><Relationship Id="rId18" Type="http://schemas.openxmlformats.org/officeDocument/2006/relationships/hyperlink" Target="https://www.nationalservice.gov/sites/default/files/documents/1990_serviceact_as%20amended%20through%20pl%20111-13.pdf" TargetMode="External"/><Relationship Id="rId26" Type="http://schemas.openxmlformats.org/officeDocument/2006/relationships/hyperlink" Target="mailto:jchang@literacymn.org" TargetMode="External"/><Relationship Id="rId3" Type="http://schemas.openxmlformats.org/officeDocument/2006/relationships/styles" Target="styles.xml"/><Relationship Id="rId21" Type="http://schemas.openxmlformats.org/officeDocument/2006/relationships/hyperlink" Target="https://nces.ed.gov/pubs2019/2019001.pdf" TargetMode="External"/><Relationship Id="rId7" Type="http://schemas.openxmlformats.org/officeDocument/2006/relationships/endnotes" Target="endnotes.xml"/><Relationship Id="rId12" Type="http://schemas.openxmlformats.org/officeDocument/2006/relationships/hyperlink" Target="http://www.literacymn.org/americorps-vista" TargetMode="External"/><Relationship Id="rId17" Type="http://schemas.openxmlformats.org/officeDocument/2006/relationships/hyperlink" Target="https://www.nationalservice.gov/sites/default/files/documents/1973_domesticvolunteer_service_act_amendedthroughpl111_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nationalservice.gov/about/legislation" TargetMode="External"/><Relationship Id="rId20" Type="http://schemas.openxmlformats.org/officeDocument/2006/relationships/hyperlink" Target="http://www.literacymn.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hang@literacymn.org" TargetMode="External"/><Relationship Id="rId24" Type="http://schemas.openxmlformats.org/officeDocument/2006/relationships/hyperlink" Target="https://www.tfaforms.com/5008031" TargetMode="External"/><Relationship Id="rId5" Type="http://schemas.openxmlformats.org/officeDocument/2006/relationships/webSettings" Target="webSettings.xml"/><Relationship Id="rId15" Type="http://schemas.openxmlformats.org/officeDocument/2006/relationships/hyperlink" Target="http://www.literacymn.org/americorps-vista" TargetMode="External"/><Relationship Id="rId23" Type="http://schemas.openxmlformats.org/officeDocument/2006/relationships/image" Target="media/image3.jpe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ecfr.gov/cgi-bin/text-idx?SID=760ef90e0dbf5e45c580420bc523bc3b&amp;mc=true&amp;node=pt45.4.2556&amp;rgn=div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ationalService.gov" TargetMode="External"/><Relationship Id="rId22" Type="http://schemas.openxmlformats.org/officeDocument/2006/relationships/hyperlink" Target="http://mnabe.org/sites/default/files/overview_of_abe_2018.pdf" TargetMode="External"/><Relationship Id="rId27" Type="http://schemas.openxmlformats.org/officeDocument/2006/relationships/hyperlink" Target="http://www.literacymn.org/americorps-vis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72192-9380-4BF3-9AFC-23A1546A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14</Pages>
  <Words>5509</Words>
  <Characters>31406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Paul-Cook</dc:creator>
  <cp:keywords/>
  <dc:description/>
  <cp:lastModifiedBy>Courtney Zaato</cp:lastModifiedBy>
  <cp:revision>4</cp:revision>
  <cp:lastPrinted>2021-10-29T19:21:00Z</cp:lastPrinted>
  <dcterms:created xsi:type="dcterms:W3CDTF">2022-12-19T23:22:00Z</dcterms:created>
  <dcterms:modified xsi:type="dcterms:W3CDTF">2022-12-20T18:42:00Z</dcterms:modified>
</cp:coreProperties>
</file>