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00" w:rsidRPr="00750D1F" w:rsidRDefault="00C736FC" w:rsidP="006A642F">
      <w:pPr>
        <w:ind w:left="-360" w:right="-180"/>
        <w:rPr>
          <w:b/>
          <w:sz w:val="48"/>
          <w:szCs w:val="48"/>
        </w:rPr>
      </w:pPr>
      <w:r w:rsidRPr="00750D1F"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142875</wp:posOffset>
            </wp:positionV>
            <wp:extent cx="25146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36" y="21355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 Teach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D1F">
        <w:rPr>
          <w:b/>
          <w:sz w:val="48"/>
          <w:szCs w:val="48"/>
        </w:rPr>
        <w:t>Classroom Video Observation</w:t>
      </w:r>
    </w:p>
    <w:p w:rsidR="00C736FC" w:rsidRDefault="00C736FC" w:rsidP="00C736FC">
      <w:pPr>
        <w:ind w:left="-360"/>
        <w:rPr>
          <w:i/>
          <w:sz w:val="28"/>
          <w:szCs w:val="28"/>
        </w:rPr>
      </w:pPr>
      <w:r w:rsidRPr="00C736FC">
        <w:rPr>
          <w:i/>
          <w:sz w:val="28"/>
          <w:szCs w:val="28"/>
        </w:rPr>
        <w:t xml:space="preserve">Observations are a powerful professional development tool for both novice and experienced teachers. Observers </w:t>
      </w:r>
      <w:r w:rsidR="00C32FB1">
        <w:rPr>
          <w:i/>
          <w:sz w:val="28"/>
          <w:szCs w:val="28"/>
        </w:rPr>
        <w:t xml:space="preserve">1) </w:t>
      </w:r>
      <w:r w:rsidRPr="00C736FC">
        <w:rPr>
          <w:i/>
          <w:sz w:val="28"/>
          <w:szCs w:val="28"/>
        </w:rPr>
        <w:t>get new activity id</w:t>
      </w:r>
      <w:r w:rsidR="00C32FB1">
        <w:rPr>
          <w:i/>
          <w:sz w:val="28"/>
          <w:szCs w:val="28"/>
        </w:rPr>
        <w:t xml:space="preserve">eas for their teaching toolkits, 2) </w:t>
      </w:r>
      <w:r w:rsidR="00C32FB1" w:rsidRPr="00C736FC">
        <w:rPr>
          <w:i/>
          <w:sz w:val="28"/>
          <w:szCs w:val="28"/>
        </w:rPr>
        <w:t>see classroom management</w:t>
      </w:r>
      <w:r w:rsidR="00C32FB1">
        <w:rPr>
          <w:i/>
          <w:sz w:val="28"/>
          <w:szCs w:val="28"/>
        </w:rPr>
        <w:t xml:space="preserve"> techniques in action,</w:t>
      </w:r>
      <w:r w:rsidR="00C32FB1" w:rsidRPr="00C736FC">
        <w:rPr>
          <w:i/>
          <w:sz w:val="28"/>
          <w:szCs w:val="28"/>
        </w:rPr>
        <w:t xml:space="preserve"> </w:t>
      </w:r>
      <w:r w:rsidRPr="00C736FC">
        <w:rPr>
          <w:i/>
          <w:sz w:val="28"/>
          <w:szCs w:val="28"/>
        </w:rPr>
        <w:t>and</w:t>
      </w:r>
      <w:r w:rsidR="00C32FB1">
        <w:rPr>
          <w:i/>
          <w:sz w:val="28"/>
          <w:szCs w:val="28"/>
        </w:rPr>
        <w:t xml:space="preserve"> 3)</w:t>
      </w:r>
      <w:r w:rsidRPr="00C736FC">
        <w:rPr>
          <w:i/>
          <w:sz w:val="28"/>
          <w:szCs w:val="28"/>
        </w:rPr>
        <w:t xml:space="preserve"> can reflect on their own teaching practices based on what they witness.</w:t>
      </w:r>
    </w:p>
    <w:p w:rsidR="00C736FC" w:rsidRPr="00C32FB1" w:rsidRDefault="00C736FC">
      <w:pPr>
        <w:rPr>
          <w:i/>
          <w:sz w:val="16"/>
          <w:szCs w:val="28"/>
        </w:rPr>
      </w:pPr>
    </w:p>
    <w:p w:rsidR="003D434A" w:rsidRDefault="003D434A" w:rsidP="00C736FC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sdt>
        <w:sdtPr>
          <w:rPr>
            <w:b/>
            <w:sz w:val="28"/>
            <w:szCs w:val="28"/>
          </w:rPr>
          <w:id w:val="1144696796"/>
          <w:placeholder>
            <w:docPart w:val="DefaultPlaceholder_1081868574"/>
          </w:placeholder>
          <w:showingPlcHdr/>
        </w:sdtPr>
        <w:sdtContent>
          <w:r w:rsidRPr="005D664C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Date: </w:t>
      </w:r>
      <w:sdt>
        <w:sdtPr>
          <w:rPr>
            <w:b/>
            <w:sz w:val="28"/>
            <w:szCs w:val="28"/>
          </w:rPr>
          <w:id w:val="-564252310"/>
          <w:placeholder>
            <w:docPart w:val="DefaultPlaceholder_1081868574"/>
          </w:placeholder>
          <w:showingPlcHdr/>
        </w:sdtPr>
        <w:sdtContent>
          <w:bookmarkStart w:id="0" w:name="_GoBack"/>
          <w:r w:rsidRPr="005D664C">
            <w:rPr>
              <w:rStyle w:val="PlaceholderText"/>
            </w:rPr>
            <w:t>Click here to enter text.</w:t>
          </w:r>
          <w:bookmarkEnd w:id="0"/>
        </w:sdtContent>
      </w:sdt>
    </w:p>
    <w:p w:rsidR="00C736FC" w:rsidRDefault="00C736FC" w:rsidP="00C736FC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Classroom Activity: </w:t>
      </w:r>
      <w:sdt>
        <w:sdtPr>
          <w:rPr>
            <w:b/>
            <w:sz w:val="28"/>
            <w:szCs w:val="28"/>
          </w:rPr>
          <w:id w:val="-1263140731"/>
          <w:placeholder>
            <w:docPart w:val="DefaultPlaceholder_1081868574"/>
          </w:placeholder>
          <w:showingPlcHdr/>
        </w:sdtPr>
        <w:sdtContent>
          <w:r w:rsidR="003D434A" w:rsidRPr="005D664C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 xml:space="preserve">   </w:t>
      </w:r>
    </w:p>
    <w:p w:rsidR="006A642F" w:rsidRDefault="00750D1F" w:rsidP="00C736FC">
      <w:pPr>
        <w:ind w:left="-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2808EB" wp14:editId="73EAE9EC">
            <wp:simplePos x="0" y="0"/>
            <wp:positionH relativeFrom="column">
              <wp:posOffset>-238125</wp:posOffset>
            </wp:positionH>
            <wp:positionV relativeFrom="paragraph">
              <wp:posOffset>128270</wp:posOffset>
            </wp:positionV>
            <wp:extent cx="568960" cy="581025"/>
            <wp:effectExtent l="0" t="0" r="2540" b="9525"/>
            <wp:wrapTight wrapText="bothSides">
              <wp:wrapPolygon edited="0">
                <wp:start x="9402" y="0"/>
                <wp:lineTo x="2170" y="12748"/>
                <wp:lineTo x="2893" y="21246"/>
                <wp:lineTo x="10125" y="21246"/>
                <wp:lineTo x="10848" y="21246"/>
                <wp:lineTo x="20973" y="7790"/>
                <wp:lineTo x="20973" y="2833"/>
                <wp:lineTo x="16634" y="0"/>
                <wp:lineTo x="940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-thinking-clipart-thinki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6838" r="33654" b="8760"/>
                    <a:stretch/>
                  </pic:blipFill>
                  <pic:spPr bwMode="auto">
                    <a:xfrm>
                      <a:off x="0" y="0"/>
                      <a:ext cx="56896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860" w:rsidRDefault="00750D1F" w:rsidP="00C32FB1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Pre-Viewing Questions:</w:t>
      </w:r>
    </w:p>
    <w:p w:rsidR="00C32FB1" w:rsidRPr="00C32FB1" w:rsidRDefault="00C32FB1" w:rsidP="00C32FB1">
      <w:pPr>
        <w:spacing w:after="0"/>
        <w:ind w:left="-360"/>
        <w:rPr>
          <w:b/>
          <w:sz w:val="12"/>
          <w:szCs w:val="28"/>
        </w:rPr>
      </w:pPr>
    </w:p>
    <w:p w:rsidR="00750D1F" w:rsidRDefault="00BC4860" w:rsidP="00377FBF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After reading the activity instructions, which</w:t>
      </w:r>
      <w:r w:rsidR="00750D1F">
        <w:rPr>
          <w:sz w:val="28"/>
          <w:szCs w:val="28"/>
        </w:rPr>
        <w:t xml:space="preserve"> </w:t>
      </w:r>
      <w:r>
        <w:rPr>
          <w:sz w:val="28"/>
          <w:szCs w:val="28"/>
        </w:rPr>
        <w:t>parts of the activity are unclear</w:t>
      </w:r>
      <w:r w:rsidR="00C32FB1">
        <w:rPr>
          <w:sz w:val="28"/>
          <w:szCs w:val="28"/>
        </w:rPr>
        <w:t xml:space="preserve"> to you</w:t>
      </w:r>
      <w:r w:rsidR="00750D1F">
        <w:rPr>
          <w:sz w:val="28"/>
          <w:szCs w:val="28"/>
        </w:rPr>
        <w:t>?</w:t>
      </w:r>
    </w:p>
    <w:sdt>
      <w:sdtPr>
        <w:rPr>
          <w:sz w:val="28"/>
          <w:szCs w:val="28"/>
        </w:rPr>
        <w:id w:val="-1052150476"/>
        <w:placeholder>
          <w:docPart w:val="DefaultPlaceholder_1081868574"/>
        </w:placeholder>
      </w:sdtPr>
      <w:sdtContent>
        <w:sdt>
          <w:sdtPr>
            <w:rPr>
              <w:sz w:val="28"/>
              <w:szCs w:val="28"/>
            </w:rPr>
            <w:id w:val="-110369170"/>
            <w:placeholder>
              <w:docPart w:val="DefaultPlaceholder_1081868574"/>
            </w:placeholder>
            <w:showingPlcHdr/>
          </w:sdtPr>
          <w:sdtContent>
            <w:p w:rsidR="00750D1F" w:rsidRPr="003D434A" w:rsidRDefault="003D434A" w:rsidP="003D434A">
              <w:pPr>
                <w:spacing w:after="0"/>
              </w:pPr>
              <w:r w:rsidRPr="005D664C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C32FB1" w:rsidRDefault="00C32FB1" w:rsidP="00377FBF">
      <w:pPr>
        <w:rPr>
          <w:sz w:val="28"/>
          <w:szCs w:val="28"/>
        </w:rPr>
      </w:pPr>
    </w:p>
    <w:p w:rsidR="00C32FB1" w:rsidRPr="00750D1F" w:rsidRDefault="00C32FB1" w:rsidP="00377FBF">
      <w:pPr>
        <w:rPr>
          <w:sz w:val="28"/>
          <w:szCs w:val="28"/>
        </w:rPr>
      </w:pPr>
    </w:p>
    <w:p w:rsidR="00750D1F" w:rsidRPr="00942492" w:rsidRDefault="00C32FB1" w:rsidP="00942492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Which</w:t>
      </w:r>
      <w:r w:rsidR="00BC4860" w:rsidRPr="00942492">
        <w:rPr>
          <w:sz w:val="28"/>
          <w:szCs w:val="28"/>
        </w:rPr>
        <w:t xml:space="preserve"> parts of the activity will be the most challenging for students?</w:t>
      </w:r>
    </w:p>
    <w:sdt>
      <w:sdtPr>
        <w:rPr>
          <w:sz w:val="28"/>
          <w:szCs w:val="28"/>
        </w:rPr>
        <w:id w:val="1729337418"/>
        <w:placeholder>
          <w:docPart w:val="DefaultPlaceholder_1081868574"/>
        </w:placeholder>
        <w:showingPlcHdr/>
      </w:sdtPr>
      <w:sdtContent>
        <w:p w:rsidR="00750D1F" w:rsidRDefault="00880D6F" w:rsidP="003D434A">
          <w:pPr>
            <w:spacing w:after="0"/>
            <w:rPr>
              <w:sz w:val="28"/>
              <w:szCs w:val="28"/>
            </w:rPr>
          </w:pPr>
          <w:r w:rsidRPr="003D434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:rsidR="00C32FB1" w:rsidRDefault="00C32FB1" w:rsidP="00750D1F">
      <w:pPr>
        <w:rPr>
          <w:sz w:val="28"/>
          <w:szCs w:val="28"/>
        </w:rPr>
      </w:pPr>
    </w:p>
    <w:p w:rsidR="00BC4860" w:rsidRPr="00750D1F" w:rsidRDefault="00BC4860" w:rsidP="00750D1F">
      <w:pPr>
        <w:rPr>
          <w:sz w:val="28"/>
          <w:szCs w:val="28"/>
        </w:rPr>
      </w:pPr>
    </w:p>
    <w:p w:rsidR="00C736FC" w:rsidRDefault="00377FBF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4BDB63A4" wp14:editId="3A8A78F3">
            <wp:simplePos x="0" y="0"/>
            <wp:positionH relativeFrom="column">
              <wp:posOffset>-150495</wp:posOffset>
            </wp:positionH>
            <wp:positionV relativeFrom="paragraph">
              <wp:posOffset>178435</wp:posOffset>
            </wp:positionV>
            <wp:extent cx="48133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517" y="20955"/>
                <wp:lineTo x="20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uter-clipart-bcy7gEMcL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6FC" w:rsidRDefault="00377FBF">
      <w:pPr>
        <w:rPr>
          <w:b/>
          <w:sz w:val="28"/>
          <w:szCs w:val="24"/>
        </w:rPr>
      </w:pPr>
      <w:r>
        <w:rPr>
          <w:b/>
          <w:sz w:val="28"/>
          <w:szCs w:val="24"/>
        </w:rPr>
        <w:t>Video Observations:</w:t>
      </w:r>
    </w:p>
    <w:p w:rsidR="00377FBF" w:rsidRPr="00C32FB1" w:rsidRDefault="00377FBF">
      <w:pPr>
        <w:rPr>
          <w:b/>
          <w:sz w:val="12"/>
          <w:szCs w:val="24"/>
        </w:rPr>
      </w:pPr>
    </w:p>
    <w:p w:rsidR="00377FBF" w:rsidRDefault="00377FBF" w:rsidP="00377FBF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How does the teacher prepare the students to participate in the activity? (overview of the activity, review of vocabulary, clarifying questions, pre-teaching language, etc.)</w:t>
      </w:r>
    </w:p>
    <w:sdt>
      <w:sdtPr>
        <w:rPr>
          <w:sz w:val="28"/>
          <w:szCs w:val="24"/>
        </w:rPr>
        <w:id w:val="-1196073454"/>
        <w:placeholder>
          <w:docPart w:val="DefaultPlaceholder_1081868574"/>
        </w:placeholder>
        <w:showingPlcHdr/>
      </w:sdtPr>
      <w:sdtContent>
        <w:p w:rsidR="00377FBF" w:rsidRDefault="00880D6F" w:rsidP="003D434A">
          <w:pPr>
            <w:spacing w:after="0"/>
            <w:rPr>
              <w:sz w:val="28"/>
              <w:szCs w:val="24"/>
            </w:rPr>
          </w:pPr>
          <w:r w:rsidRPr="003D434A">
            <w:rPr>
              <w:rStyle w:val="PlaceholderText"/>
            </w:rPr>
            <w:t>Click here to enter text.</w:t>
          </w:r>
        </w:p>
      </w:sdtContent>
    </w:sdt>
    <w:p w:rsidR="00C32FB1" w:rsidRDefault="00C32FB1" w:rsidP="00377FBF">
      <w:pPr>
        <w:rPr>
          <w:sz w:val="28"/>
          <w:szCs w:val="24"/>
        </w:rPr>
      </w:pPr>
    </w:p>
    <w:p w:rsidR="00C32FB1" w:rsidRPr="00377FBF" w:rsidRDefault="00C32FB1" w:rsidP="00377FBF">
      <w:pPr>
        <w:rPr>
          <w:sz w:val="28"/>
          <w:szCs w:val="24"/>
        </w:rPr>
      </w:pPr>
    </w:p>
    <w:p w:rsidR="00377FBF" w:rsidRDefault="00377FBF" w:rsidP="00377FBF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lastRenderedPageBreak/>
        <w:t>How does the teacher model the activity f</w:t>
      </w:r>
      <w:r w:rsidR="00C32FB1">
        <w:rPr>
          <w:sz w:val="28"/>
          <w:szCs w:val="24"/>
        </w:rPr>
        <w:t xml:space="preserve">or the students? What visuals were used </w:t>
      </w:r>
      <w:r>
        <w:rPr>
          <w:sz w:val="28"/>
          <w:szCs w:val="24"/>
        </w:rPr>
        <w:t xml:space="preserve">to support the activity instructions? </w:t>
      </w:r>
    </w:p>
    <w:sdt>
      <w:sdtPr>
        <w:rPr>
          <w:sz w:val="28"/>
          <w:szCs w:val="24"/>
        </w:rPr>
        <w:id w:val="504644722"/>
        <w:placeholder>
          <w:docPart w:val="DefaultPlaceholder_1081868574"/>
        </w:placeholder>
        <w:showingPlcHdr/>
      </w:sdtPr>
      <w:sdtContent>
        <w:p w:rsidR="00BC4860" w:rsidRDefault="00880D6F" w:rsidP="003D434A">
          <w:pPr>
            <w:pStyle w:val="ListParagraph"/>
            <w:spacing w:after="0"/>
            <w:ind w:left="0"/>
            <w:rPr>
              <w:sz w:val="28"/>
              <w:szCs w:val="24"/>
            </w:rPr>
          </w:pPr>
          <w:r w:rsidRPr="003D434A">
            <w:rPr>
              <w:rStyle w:val="PlaceholderText"/>
              <w:sz w:val="24"/>
            </w:rPr>
            <w:t>Click here to enter text.</w:t>
          </w:r>
        </w:p>
      </w:sdtContent>
    </w:sdt>
    <w:p w:rsidR="00C32FB1" w:rsidRDefault="00C32FB1" w:rsidP="00BC4860">
      <w:pPr>
        <w:pStyle w:val="ListParagraph"/>
        <w:ind w:left="360"/>
        <w:rPr>
          <w:sz w:val="28"/>
          <w:szCs w:val="24"/>
        </w:rPr>
      </w:pPr>
    </w:p>
    <w:p w:rsidR="00377FBF" w:rsidRDefault="00377FBF" w:rsidP="00377FBF">
      <w:pPr>
        <w:rPr>
          <w:sz w:val="28"/>
          <w:szCs w:val="24"/>
        </w:rPr>
      </w:pPr>
    </w:p>
    <w:p w:rsidR="00942492" w:rsidRPr="00377FBF" w:rsidRDefault="00942492" w:rsidP="00377FBF">
      <w:pPr>
        <w:rPr>
          <w:sz w:val="28"/>
          <w:szCs w:val="24"/>
        </w:rPr>
      </w:pPr>
    </w:p>
    <w:p w:rsidR="00377FBF" w:rsidRDefault="00377FBF" w:rsidP="00377FBF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How does the teacher check the students’ comprehension throughout the activity?</w:t>
      </w:r>
    </w:p>
    <w:sdt>
      <w:sdtPr>
        <w:rPr>
          <w:sz w:val="28"/>
          <w:szCs w:val="24"/>
        </w:rPr>
        <w:id w:val="-854259841"/>
        <w:placeholder>
          <w:docPart w:val="DefaultPlaceholder_1081868574"/>
        </w:placeholder>
        <w:showingPlcHdr/>
      </w:sdtPr>
      <w:sdtContent>
        <w:p w:rsidR="00BC4860" w:rsidRPr="00880D6F" w:rsidRDefault="00880D6F" w:rsidP="003D434A">
          <w:pPr>
            <w:spacing w:after="0"/>
            <w:rPr>
              <w:sz w:val="28"/>
              <w:szCs w:val="24"/>
            </w:rPr>
          </w:pPr>
          <w:r w:rsidRPr="003D434A">
            <w:rPr>
              <w:rStyle w:val="PlaceholderText"/>
              <w:sz w:val="24"/>
            </w:rPr>
            <w:t>Click here to enter text.</w:t>
          </w:r>
        </w:p>
      </w:sdtContent>
    </w:sdt>
    <w:p w:rsidR="00BC4860" w:rsidRDefault="00BC4860" w:rsidP="00BC4860">
      <w:pPr>
        <w:rPr>
          <w:sz w:val="28"/>
          <w:szCs w:val="24"/>
        </w:rPr>
      </w:pPr>
    </w:p>
    <w:p w:rsidR="00942492" w:rsidRDefault="00942492" w:rsidP="00BC4860">
      <w:pPr>
        <w:rPr>
          <w:sz w:val="28"/>
          <w:szCs w:val="24"/>
        </w:rPr>
      </w:pPr>
    </w:p>
    <w:p w:rsidR="00BC4860" w:rsidRDefault="00BC4860" w:rsidP="00BC4860">
      <w:pPr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765F3578" wp14:editId="3D9333F4">
            <wp:simplePos x="0" y="0"/>
            <wp:positionH relativeFrom="column">
              <wp:posOffset>-114300</wp:posOffset>
            </wp:positionH>
            <wp:positionV relativeFrom="paragraph">
              <wp:posOffset>237490</wp:posOffset>
            </wp:positionV>
            <wp:extent cx="472440" cy="473710"/>
            <wp:effectExtent l="0" t="0" r="3810" b="2540"/>
            <wp:wrapTight wrapText="bothSides">
              <wp:wrapPolygon edited="0">
                <wp:start x="4355" y="0"/>
                <wp:lineTo x="0" y="4343"/>
                <wp:lineTo x="0" y="6080"/>
                <wp:lineTo x="4355" y="13898"/>
                <wp:lineTo x="5226" y="20847"/>
                <wp:lineTo x="6097" y="20847"/>
                <wp:lineTo x="10452" y="20847"/>
                <wp:lineTo x="11323" y="20847"/>
                <wp:lineTo x="13065" y="13898"/>
                <wp:lineTo x="20903" y="6949"/>
                <wp:lineTo x="20903" y="5212"/>
                <wp:lineTo x="16548" y="0"/>
                <wp:lineTo x="435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ghtbulb-white-clip-art-GSxk44-clipa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860" w:rsidRDefault="00BC4860" w:rsidP="00BC4860">
      <w:pPr>
        <w:rPr>
          <w:b/>
          <w:sz w:val="28"/>
          <w:szCs w:val="24"/>
        </w:rPr>
      </w:pPr>
      <w:r>
        <w:rPr>
          <w:b/>
          <w:sz w:val="28"/>
          <w:szCs w:val="24"/>
        </w:rPr>
        <w:t>Post-Viewing Reflection:</w:t>
      </w:r>
    </w:p>
    <w:p w:rsidR="00BC4860" w:rsidRPr="00C32FB1" w:rsidRDefault="00BC4860" w:rsidP="00BC4860">
      <w:pPr>
        <w:rPr>
          <w:sz w:val="8"/>
          <w:szCs w:val="24"/>
        </w:rPr>
      </w:pPr>
    </w:p>
    <w:p w:rsidR="00BC4860" w:rsidRDefault="00BC4860" w:rsidP="00BC4860">
      <w:pPr>
        <w:pStyle w:val="ListParagraph"/>
        <w:numPr>
          <w:ilvl w:val="0"/>
          <w:numId w:val="6"/>
        </w:numPr>
        <w:ind w:left="360"/>
        <w:rPr>
          <w:sz w:val="28"/>
          <w:szCs w:val="24"/>
        </w:rPr>
      </w:pPr>
      <w:r w:rsidRPr="00BC4860">
        <w:rPr>
          <w:sz w:val="28"/>
          <w:szCs w:val="24"/>
        </w:rPr>
        <w:t xml:space="preserve">How does your teaching situation differ from the one in the video? </w:t>
      </w:r>
      <w:r w:rsidR="00C32FB1">
        <w:rPr>
          <w:sz w:val="28"/>
          <w:szCs w:val="24"/>
        </w:rPr>
        <w:t>What adaptations will you</w:t>
      </w:r>
      <w:r w:rsidRPr="00BC4860">
        <w:rPr>
          <w:sz w:val="28"/>
          <w:szCs w:val="24"/>
        </w:rPr>
        <w:t xml:space="preserve"> need to make to the </w:t>
      </w:r>
      <w:r>
        <w:rPr>
          <w:sz w:val="28"/>
          <w:szCs w:val="24"/>
        </w:rPr>
        <w:t>activity for your class level, size, or set-up? (additional modeling, technology, grouping, etc.)</w:t>
      </w:r>
    </w:p>
    <w:sdt>
      <w:sdtPr>
        <w:rPr>
          <w:sz w:val="24"/>
          <w:szCs w:val="24"/>
        </w:rPr>
        <w:id w:val="-694460627"/>
        <w:placeholder>
          <w:docPart w:val="DefaultPlaceholder_1081868574"/>
        </w:placeholder>
        <w:showingPlcHdr/>
      </w:sdtPr>
      <w:sdtContent>
        <w:p w:rsidR="00BC4860" w:rsidRPr="003D434A" w:rsidRDefault="003D434A" w:rsidP="003D434A">
          <w:pPr>
            <w:spacing w:after="0"/>
            <w:rPr>
              <w:sz w:val="24"/>
              <w:szCs w:val="24"/>
            </w:rPr>
          </w:pPr>
          <w:r w:rsidRPr="003D434A">
            <w:rPr>
              <w:rStyle w:val="PlaceholderText"/>
              <w:sz w:val="24"/>
            </w:rPr>
            <w:t>Click here to enter text.</w:t>
          </w:r>
        </w:p>
      </w:sdtContent>
    </w:sdt>
    <w:p w:rsidR="00BC4860" w:rsidRDefault="00BC4860" w:rsidP="00BC4860">
      <w:pPr>
        <w:rPr>
          <w:sz w:val="28"/>
          <w:szCs w:val="24"/>
        </w:rPr>
      </w:pPr>
    </w:p>
    <w:p w:rsidR="00C32FB1" w:rsidRDefault="00C32FB1" w:rsidP="00BC4860">
      <w:pPr>
        <w:rPr>
          <w:sz w:val="28"/>
          <w:szCs w:val="24"/>
        </w:rPr>
      </w:pPr>
    </w:p>
    <w:p w:rsidR="00BC4860" w:rsidRPr="00BC4860" w:rsidRDefault="00BC4860" w:rsidP="00BC4860">
      <w:pPr>
        <w:rPr>
          <w:sz w:val="28"/>
          <w:szCs w:val="24"/>
        </w:rPr>
      </w:pPr>
    </w:p>
    <w:p w:rsidR="00BC4860" w:rsidRPr="00C32FB1" w:rsidRDefault="00BC4860" w:rsidP="00BC4860">
      <w:pPr>
        <w:pStyle w:val="ListParagraph"/>
        <w:numPr>
          <w:ilvl w:val="0"/>
          <w:numId w:val="6"/>
        </w:num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What would you like to “steal” from the teacher to incorporate into your own teaching? (e.g. </w:t>
      </w:r>
      <w:r w:rsidRPr="00BC4860">
        <w:rPr>
          <w:sz w:val="28"/>
        </w:rPr>
        <w:t>personal qualities, classroom management techniques, the way the teacher creates a good classroom atmosphere, etc.)</w:t>
      </w:r>
    </w:p>
    <w:sdt>
      <w:sdtPr>
        <w:rPr>
          <w:sz w:val="28"/>
          <w:szCs w:val="24"/>
        </w:rPr>
        <w:id w:val="1979569994"/>
        <w:placeholder>
          <w:docPart w:val="DefaultPlaceholder_1081868574"/>
        </w:placeholder>
        <w:showingPlcHdr/>
      </w:sdtPr>
      <w:sdtContent>
        <w:p w:rsidR="00C32FB1" w:rsidRDefault="00880D6F" w:rsidP="003D434A">
          <w:pPr>
            <w:spacing w:after="0"/>
            <w:rPr>
              <w:sz w:val="28"/>
              <w:szCs w:val="24"/>
            </w:rPr>
          </w:pPr>
          <w:r w:rsidRPr="003D434A">
            <w:rPr>
              <w:rStyle w:val="PlaceholderText"/>
            </w:rPr>
            <w:t>Click here to enter text.</w:t>
          </w:r>
        </w:p>
      </w:sdtContent>
    </w:sdt>
    <w:p w:rsidR="00C32FB1" w:rsidRDefault="00C32FB1" w:rsidP="00C32FB1">
      <w:pPr>
        <w:rPr>
          <w:sz w:val="28"/>
          <w:szCs w:val="24"/>
        </w:rPr>
      </w:pPr>
    </w:p>
    <w:p w:rsidR="00C32FB1" w:rsidRPr="00C32FB1" w:rsidRDefault="00C32FB1" w:rsidP="00C32FB1">
      <w:pPr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 wp14:anchorId="63819FF8" wp14:editId="7EE2DF81">
            <wp:simplePos x="0" y="0"/>
            <wp:positionH relativeFrom="margin">
              <wp:align>center</wp:align>
            </wp:positionH>
            <wp:positionV relativeFrom="paragraph">
              <wp:posOffset>1041400</wp:posOffset>
            </wp:positionV>
            <wp:extent cx="1371600" cy="746760"/>
            <wp:effectExtent l="0" t="0" r="0" b="0"/>
            <wp:wrapTight wrapText="bothSides">
              <wp:wrapPolygon edited="0">
                <wp:start x="0" y="0"/>
                <wp:lineTo x="0" y="20939"/>
                <wp:lineTo x="21300" y="20939"/>
                <wp:lineTo x="2130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LC Logo cmyk No Tagl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2FB1" w:rsidRPr="00C32FB1" w:rsidSect="00C32FB1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0E" w:rsidRDefault="0091400E" w:rsidP="00942492">
      <w:pPr>
        <w:spacing w:after="0" w:line="240" w:lineRule="auto"/>
      </w:pPr>
      <w:r>
        <w:separator/>
      </w:r>
    </w:p>
  </w:endnote>
  <w:endnote w:type="continuationSeparator" w:id="0">
    <w:p w:rsidR="0091400E" w:rsidRDefault="0091400E" w:rsidP="0094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0E" w:rsidRDefault="0091400E" w:rsidP="00942492">
      <w:pPr>
        <w:spacing w:after="0" w:line="240" w:lineRule="auto"/>
      </w:pPr>
      <w:r>
        <w:separator/>
      </w:r>
    </w:p>
  </w:footnote>
  <w:footnote w:type="continuationSeparator" w:id="0">
    <w:p w:rsidR="0091400E" w:rsidRDefault="0091400E" w:rsidP="0094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DCA"/>
    <w:multiLevelType w:val="hybridMultilevel"/>
    <w:tmpl w:val="7E725730"/>
    <w:lvl w:ilvl="0" w:tplc="CCC0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348A"/>
    <w:multiLevelType w:val="hybridMultilevel"/>
    <w:tmpl w:val="630C3C8C"/>
    <w:lvl w:ilvl="0" w:tplc="CCC0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06ED9"/>
    <w:multiLevelType w:val="hybridMultilevel"/>
    <w:tmpl w:val="7C9E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C0489"/>
    <w:multiLevelType w:val="hybridMultilevel"/>
    <w:tmpl w:val="89841452"/>
    <w:lvl w:ilvl="0" w:tplc="F99A20E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61326C9"/>
    <w:multiLevelType w:val="hybridMultilevel"/>
    <w:tmpl w:val="06D69542"/>
    <w:lvl w:ilvl="0" w:tplc="CCC0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27CBF"/>
    <w:multiLevelType w:val="hybridMultilevel"/>
    <w:tmpl w:val="A13E6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7MGhIDBN9kEWrzV3ansrt/3iZksc3YaAN+EbAOSkZPNsP/nWyPb88JFI4NlkP/T3Wu4HoIotyHbAUeY3Vfqtg==" w:salt="MsoB5YPikZh6SEenMTene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FC"/>
    <w:rsid w:val="00040AEE"/>
    <w:rsid w:val="00052500"/>
    <w:rsid w:val="0018238A"/>
    <w:rsid w:val="001E2FB0"/>
    <w:rsid w:val="002006FA"/>
    <w:rsid w:val="00255CC1"/>
    <w:rsid w:val="002A2293"/>
    <w:rsid w:val="002D7466"/>
    <w:rsid w:val="002E35EA"/>
    <w:rsid w:val="00326AA6"/>
    <w:rsid w:val="00377FBF"/>
    <w:rsid w:val="003D434A"/>
    <w:rsid w:val="003E32A8"/>
    <w:rsid w:val="00482FDE"/>
    <w:rsid w:val="004A6D1C"/>
    <w:rsid w:val="004B1920"/>
    <w:rsid w:val="004C2CD2"/>
    <w:rsid w:val="00524DD9"/>
    <w:rsid w:val="00534BAE"/>
    <w:rsid w:val="005535C1"/>
    <w:rsid w:val="00564C00"/>
    <w:rsid w:val="005737B6"/>
    <w:rsid w:val="005773DC"/>
    <w:rsid w:val="0058758A"/>
    <w:rsid w:val="005B1DC1"/>
    <w:rsid w:val="006049A4"/>
    <w:rsid w:val="00697FDD"/>
    <w:rsid w:val="006A07AA"/>
    <w:rsid w:val="006A642F"/>
    <w:rsid w:val="006B0258"/>
    <w:rsid w:val="006B1124"/>
    <w:rsid w:val="006D62AF"/>
    <w:rsid w:val="006F0E61"/>
    <w:rsid w:val="0072772F"/>
    <w:rsid w:val="00750D1F"/>
    <w:rsid w:val="00767A6F"/>
    <w:rsid w:val="00790E36"/>
    <w:rsid w:val="007B05F7"/>
    <w:rsid w:val="007D2E86"/>
    <w:rsid w:val="0082036F"/>
    <w:rsid w:val="00825924"/>
    <w:rsid w:val="00880D6F"/>
    <w:rsid w:val="008A23AF"/>
    <w:rsid w:val="008A77A7"/>
    <w:rsid w:val="008E19B5"/>
    <w:rsid w:val="008F5DEA"/>
    <w:rsid w:val="00907E46"/>
    <w:rsid w:val="0091400E"/>
    <w:rsid w:val="00942449"/>
    <w:rsid w:val="00942492"/>
    <w:rsid w:val="009C394F"/>
    <w:rsid w:val="009F4CF4"/>
    <w:rsid w:val="00A0721A"/>
    <w:rsid w:val="00A23AD6"/>
    <w:rsid w:val="00A35337"/>
    <w:rsid w:val="00A478B2"/>
    <w:rsid w:val="00AA5589"/>
    <w:rsid w:val="00AC0C7E"/>
    <w:rsid w:val="00AE463C"/>
    <w:rsid w:val="00B004FA"/>
    <w:rsid w:val="00B13089"/>
    <w:rsid w:val="00B3257A"/>
    <w:rsid w:val="00B9179C"/>
    <w:rsid w:val="00B93073"/>
    <w:rsid w:val="00BB7576"/>
    <w:rsid w:val="00BC4860"/>
    <w:rsid w:val="00BC5244"/>
    <w:rsid w:val="00BC5305"/>
    <w:rsid w:val="00BC62B5"/>
    <w:rsid w:val="00BE3D64"/>
    <w:rsid w:val="00C24D3D"/>
    <w:rsid w:val="00C258FD"/>
    <w:rsid w:val="00C32FB1"/>
    <w:rsid w:val="00C403A9"/>
    <w:rsid w:val="00C736FC"/>
    <w:rsid w:val="00C846D0"/>
    <w:rsid w:val="00C94739"/>
    <w:rsid w:val="00CB2595"/>
    <w:rsid w:val="00CC73AC"/>
    <w:rsid w:val="00CD7064"/>
    <w:rsid w:val="00CD7C80"/>
    <w:rsid w:val="00D45E9C"/>
    <w:rsid w:val="00D51DB2"/>
    <w:rsid w:val="00D57AFC"/>
    <w:rsid w:val="00D81258"/>
    <w:rsid w:val="00D943D5"/>
    <w:rsid w:val="00DA51FB"/>
    <w:rsid w:val="00E24D7F"/>
    <w:rsid w:val="00E91ADA"/>
    <w:rsid w:val="00E96B45"/>
    <w:rsid w:val="00ED1EC8"/>
    <w:rsid w:val="00ED49C6"/>
    <w:rsid w:val="00ED5332"/>
    <w:rsid w:val="00F22660"/>
    <w:rsid w:val="00F23C8A"/>
    <w:rsid w:val="00F307D6"/>
    <w:rsid w:val="00F30BFE"/>
    <w:rsid w:val="00F648F2"/>
    <w:rsid w:val="00FB61E4"/>
    <w:rsid w:val="00FC0B22"/>
    <w:rsid w:val="00FC215E"/>
    <w:rsid w:val="00FD27BE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48B247-9F97-4E0C-A02F-120CD134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92"/>
  </w:style>
  <w:style w:type="paragraph" w:styleId="Footer">
    <w:name w:val="footer"/>
    <w:basedOn w:val="Normal"/>
    <w:link w:val="FooterChar"/>
    <w:uiPriority w:val="99"/>
    <w:unhideWhenUsed/>
    <w:rsid w:val="0094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92"/>
  </w:style>
  <w:style w:type="character" w:styleId="PlaceholderText">
    <w:name w:val="Placeholder Text"/>
    <w:basedOn w:val="DefaultParagraphFont"/>
    <w:uiPriority w:val="99"/>
    <w:semiHidden/>
    <w:rsid w:val="00880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B7C7-EB3B-484C-A4B7-88866B8DA7CE}"/>
      </w:docPartPr>
      <w:docPartBody>
        <w:p w:rsidR="00000000" w:rsidRDefault="00E651EF">
          <w:r w:rsidRPr="005D66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EF"/>
    <w:rsid w:val="00E13640"/>
    <w:rsid w:val="00E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1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Andrea Echelberger</cp:lastModifiedBy>
  <cp:revision>3</cp:revision>
  <dcterms:created xsi:type="dcterms:W3CDTF">2017-06-21T18:51:00Z</dcterms:created>
  <dcterms:modified xsi:type="dcterms:W3CDTF">2017-06-21T19:00:00Z</dcterms:modified>
</cp:coreProperties>
</file>