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00EFF" w14:textId="7CBD097B" w:rsidR="000F7271" w:rsidRDefault="005144E7" w:rsidP="002F2744">
      <w:pPr>
        <w:tabs>
          <w:tab w:val="left" w:pos="990"/>
        </w:tabs>
        <w:jc w:val="right"/>
        <w:rPr>
          <w:b/>
        </w:rPr>
      </w:pPr>
      <w:r>
        <w:rPr>
          <w:b/>
          <w:noProof/>
          <w:lang w:bidi="ar-SA"/>
        </w:rPr>
        <mc:AlternateContent>
          <mc:Choice Requires="wps">
            <w:drawing>
              <wp:anchor distT="0" distB="0" distL="114300" distR="114300" simplePos="0" relativeHeight="251658240" behindDoc="0" locked="0" layoutInCell="1" allowOverlap="1" wp14:anchorId="60FA7C74" wp14:editId="4A76C1C8">
                <wp:simplePos x="0" y="0"/>
                <wp:positionH relativeFrom="column">
                  <wp:posOffset>3657600</wp:posOffset>
                </wp:positionH>
                <wp:positionV relativeFrom="paragraph">
                  <wp:posOffset>19050</wp:posOffset>
                </wp:positionV>
                <wp:extent cx="3048000" cy="457200"/>
                <wp:effectExtent l="0" t="0" r="25400" b="254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457200"/>
                        </a:xfrm>
                        <a:prstGeom prst="roundRect">
                          <a:avLst>
                            <a:gd name="adj" fmla="val 16667"/>
                          </a:avLst>
                        </a:prstGeom>
                        <a:solidFill>
                          <a:schemeClr val="accent3">
                            <a:lumMod val="20000"/>
                            <a:lumOff val="80000"/>
                          </a:schemeClr>
                        </a:solidFill>
                        <a:ln w="9525">
                          <a:solidFill>
                            <a:srgbClr val="00B050"/>
                          </a:solidFill>
                          <a:round/>
                          <a:headEnd/>
                          <a:tailEnd/>
                        </a:ln>
                      </wps:spPr>
                      <wps:txbx>
                        <w:txbxContent>
                          <w:p w14:paraId="3F3DE5F9" w14:textId="3D3EDDA0" w:rsidR="000A4E71" w:rsidRPr="00301A18" w:rsidRDefault="000A4E71" w:rsidP="00301A18">
                            <w:pPr>
                              <w:spacing w:after="0" w:line="240" w:lineRule="auto"/>
                              <w:rPr>
                                <w:sz w:val="20"/>
                                <w:szCs w:val="20"/>
                              </w:rPr>
                            </w:pPr>
                            <w:r>
                              <w:rPr>
                                <w:b/>
                                <w:sz w:val="20"/>
                                <w:szCs w:val="20"/>
                              </w:rPr>
                              <w:t>Weekly</w:t>
                            </w:r>
                            <w:r w:rsidRPr="00301A18">
                              <w:rPr>
                                <w:b/>
                                <w:sz w:val="20"/>
                                <w:szCs w:val="20"/>
                              </w:rPr>
                              <w:t xml:space="preserve"> Focus:</w:t>
                            </w:r>
                            <w:r>
                              <w:rPr>
                                <w:sz w:val="20"/>
                                <w:szCs w:val="20"/>
                              </w:rPr>
                              <w:t xml:space="preserve"> Reading Comprehension</w:t>
                            </w:r>
                          </w:p>
                          <w:p w14:paraId="24E0B125" w14:textId="0696BF45" w:rsidR="000A4E71" w:rsidRPr="004C67E8" w:rsidRDefault="000A4E71" w:rsidP="00301A18">
                            <w:pPr>
                              <w:spacing w:after="0" w:line="240" w:lineRule="auto"/>
                              <w:rPr>
                                <w:sz w:val="20"/>
                                <w:szCs w:val="20"/>
                              </w:rPr>
                            </w:pPr>
                            <w:r w:rsidRPr="00301A18">
                              <w:rPr>
                                <w:b/>
                                <w:sz w:val="20"/>
                                <w:szCs w:val="20"/>
                              </w:rPr>
                              <w:t>Weekly Skill:</w:t>
                            </w:r>
                            <w:r>
                              <w:rPr>
                                <w:b/>
                                <w:sz w:val="20"/>
                                <w:szCs w:val="20"/>
                              </w:rPr>
                              <w:t xml:space="preserve"> </w:t>
                            </w:r>
                            <w:r>
                              <w:rPr>
                                <w:sz w:val="20"/>
                                <w:szCs w:val="20"/>
                              </w:rPr>
                              <w:t>Simple Experiment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4in;margin-top:1.5pt;width:24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" fillcolor="#eaeaea [662]" strokecolor="#00b050">
                <v:textbox>
                  <w:txbxContent>
                    <w:p w14:paraId="3F3DE5F9" w14:textId="3D3EDDA0" w:rsidR="00964134" w:rsidRPr="00301A18" w:rsidRDefault="00964134" w:rsidP="00301A18">
                      <w:pPr>
                        <w:spacing w:after="0" w:line="240" w:lineRule="auto"/>
                        <w:rPr>
                          <w:sz w:val="20"/>
                          <w:szCs w:val="20"/>
                        </w:rPr>
                      </w:pPr>
                      <w:r>
                        <w:rPr>
                          <w:b/>
                          <w:sz w:val="20"/>
                          <w:szCs w:val="20"/>
                        </w:rPr>
                        <w:t>Weekly</w:t>
                      </w:r>
                      <w:r w:rsidRPr="00301A18">
                        <w:rPr>
                          <w:b/>
                          <w:sz w:val="20"/>
                          <w:szCs w:val="20"/>
                        </w:rPr>
                        <w:t xml:space="preserve"> Focus:</w:t>
                      </w:r>
                      <w:r>
                        <w:rPr>
                          <w:sz w:val="20"/>
                          <w:szCs w:val="20"/>
                        </w:rPr>
                        <w:t xml:space="preserve"> Reading Comprehension</w:t>
                      </w:r>
                    </w:p>
                    <w:p w14:paraId="24E0B125" w14:textId="0696BF45" w:rsidR="00964134" w:rsidRPr="004C67E8" w:rsidRDefault="00964134" w:rsidP="00301A18">
                      <w:pPr>
                        <w:spacing w:after="0" w:line="240" w:lineRule="auto"/>
                        <w:rPr>
                          <w:sz w:val="20"/>
                          <w:szCs w:val="20"/>
                        </w:rPr>
                      </w:pPr>
                      <w:r w:rsidRPr="00301A18">
                        <w:rPr>
                          <w:b/>
                          <w:sz w:val="20"/>
                          <w:szCs w:val="20"/>
                        </w:rPr>
                        <w:t>Weekly Skill:</w:t>
                      </w:r>
                      <w:r>
                        <w:rPr>
                          <w:b/>
                          <w:sz w:val="20"/>
                          <w:szCs w:val="20"/>
                        </w:rPr>
                        <w:t xml:space="preserve"> </w:t>
                      </w:r>
                      <w:r>
                        <w:rPr>
                          <w:sz w:val="20"/>
                          <w:szCs w:val="20"/>
                        </w:rPr>
                        <w:t>Simple Experiment</w:t>
                      </w:r>
                    </w:p>
                  </w:txbxContent>
                </v:textbox>
              </v:roundrect>
            </w:pict>
          </mc:Fallback>
        </mc:AlternateContent>
      </w:r>
    </w:p>
    <w:p w14:paraId="576378C2" w14:textId="77777777" w:rsidR="002F2744" w:rsidRPr="002F2744" w:rsidRDefault="002F2744" w:rsidP="002F2744">
      <w:pPr>
        <w:tabs>
          <w:tab w:val="left" w:pos="990"/>
        </w:tabs>
        <w:jc w:val="right"/>
        <w:rPr>
          <w:b/>
        </w:rPr>
      </w:pPr>
    </w:p>
    <w:p w14:paraId="451532C3" w14:textId="563BA097" w:rsidR="00B92211" w:rsidRDefault="00711D28">
      <w:r>
        <w:rPr>
          <w:b/>
        </w:rPr>
        <w:t>Lesson Summary</w:t>
      </w:r>
      <w:r w:rsidR="00134BC1" w:rsidRPr="00134BC1">
        <w:rPr>
          <w:b/>
        </w:rPr>
        <w:t>:</w:t>
      </w:r>
      <w:r w:rsidR="00C94070">
        <w:rPr>
          <w:b/>
        </w:rPr>
        <w:t xml:space="preserve"> </w:t>
      </w:r>
      <w:r w:rsidR="00FA617C" w:rsidRPr="00FA617C">
        <w:t>This week stude</w:t>
      </w:r>
      <w:r w:rsidR="00791024">
        <w:t xml:space="preserve">nts will </w:t>
      </w:r>
      <w:r w:rsidR="00D33832">
        <w:t xml:space="preserve">read for comprehension about </w:t>
      </w:r>
      <w:r w:rsidR="00D33832" w:rsidRPr="00EB78BE">
        <w:rPr>
          <w:i/>
        </w:rPr>
        <w:t>Mitosis</w:t>
      </w:r>
      <w:r w:rsidR="00D33832">
        <w:t xml:space="preserve"> and </w:t>
      </w:r>
      <w:r w:rsidR="00D33832" w:rsidRPr="00EB78BE">
        <w:rPr>
          <w:i/>
        </w:rPr>
        <w:t>DNA</w:t>
      </w:r>
      <w:r w:rsidR="00D33832">
        <w:t xml:space="preserve">.  Then, students will conduct a simple experiment to extract their own DNA. </w:t>
      </w:r>
    </w:p>
    <w:p w14:paraId="74C27BC0" w14:textId="77777777" w:rsidR="00AC1F14" w:rsidRDefault="00711D28">
      <w:r>
        <w:rPr>
          <w:b/>
        </w:rPr>
        <w:t>Materials Needed</w:t>
      </w:r>
      <w:r w:rsidR="00134BC1">
        <w:rPr>
          <w:b/>
        </w:rPr>
        <w:t>:</w:t>
      </w:r>
      <w:r w:rsidR="006132C1">
        <w:t xml:space="preserve"> </w:t>
      </w:r>
      <w:r w:rsidR="00D7287B">
        <w:t xml:space="preserve"> </w:t>
      </w:r>
    </w:p>
    <w:p w14:paraId="2B00A744" w14:textId="27C9BA81" w:rsidR="00AC1F14" w:rsidRPr="008A4D6B" w:rsidRDefault="00F958BF" w:rsidP="00AC1F14">
      <w:pPr>
        <w:pStyle w:val="ListParagraph"/>
        <w:numPr>
          <w:ilvl w:val="0"/>
          <w:numId w:val="5"/>
        </w:numPr>
      </w:pPr>
      <w:r w:rsidRPr="008A4D6B">
        <w:t xml:space="preserve">Comprehension </w:t>
      </w:r>
      <w:proofErr w:type="gramStart"/>
      <w:r w:rsidRPr="008A4D6B">
        <w:t xml:space="preserve">Reading </w:t>
      </w:r>
      <w:r w:rsidR="000476A4" w:rsidRPr="008A4D6B">
        <w:t xml:space="preserve"> </w:t>
      </w:r>
      <w:r w:rsidR="00857791" w:rsidRPr="008A4D6B">
        <w:rPr>
          <w:b/>
          <w:u w:val="single"/>
        </w:rPr>
        <w:t>Unit</w:t>
      </w:r>
      <w:proofErr w:type="gramEnd"/>
      <w:r w:rsidR="00857791" w:rsidRPr="008A4D6B">
        <w:rPr>
          <w:b/>
          <w:u w:val="single"/>
        </w:rPr>
        <w:t xml:space="preserve"> 4</w:t>
      </w:r>
      <w:r w:rsidRPr="008A4D6B">
        <w:rPr>
          <w:b/>
          <w:u w:val="single"/>
        </w:rPr>
        <w:t>.4</w:t>
      </w:r>
      <w:r w:rsidR="00AC1F14" w:rsidRPr="008A4D6B">
        <w:rPr>
          <w:b/>
          <w:u w:val="single"/>
        </w:rPr>
        <w:t xml:space="preserve"> </w:t>
      </w:r>
      <w:r w:rsidR="00EE1BBF" w:rsidRPr="008A4D6B">
        <w:rPr>
          <w:b/>
          <w:u w:val="single"/>
        </w:rPr>
        <w:t>Handout 1</w:t>
      </w:r>
      <w:r w:rsidR="0065734B" w:rsidRPr="008A4D6B">
        <w:t xml:space="preserve"> </w:t>
      </w:r>
      <w:r w:rsidR="00B26C71" w:rsidRPr="008A4D6B">
        <w:t>(Spectrum Science, Grade 8, pages 46-47)</w:t>
      </w:r>
    </w:p>
    <w:p w14:paraId="0A6D7115" w14:textId="5BDE4DDB" w:rsidR="005743AD" w:rsidRPr="00D33832" w:rsidRDefault="002F2744" w:rsidP="00AC1F14">
      <w:pPr>
        <w:pStyle w:val="ListParagraph"/>
        <w:numPr>
          <w:ilvl w:val="0"/>
          <w:numId w:val="5"/>
        </w:numPr>
      </w:pPr>
      <w:r>
        <w:t>Comprehension Reading</w:t>
      </w:r>
      <w:r w:rsidR="00D33832">
        <w:t xml:space="preserve"> &amp; Experiment Steps</w:t>
      </w:r>
      <w:r w:rsidR="00480805">
        <w:t xml:space="preserve"> </w:t>
      </w:r>
      <w:r w:rsidR="00F958BF" w:rsidRPr="00D33832">
        <w:rPr>
          <w:b/>
          <w:u w:val="single"/>
        </w:rPr>
        <w:t>Unit 4.4</w:t>
      </w:r>
      <w:r w:rsidRPr="00D33832">
        <w:rPr>
          <w:b/>
          <w:u w:val="single"/>
        </w:rPr>
        <w:t xml:space="preserve"> Handout 2</w:t>
      </w:r>
      <w:r w:rsidR="00480805" w:rsidRPr="00D33832">
        <w:rPr>
          <w:b/>
        </w:rPr>
        <w:t xml:space="preserve"> </w:t>
      </w:r>
    </w:p>
    <w:p w14:paraId="02C01D98" w14:textId="0D0331B5" w:rsidR="00D33832" w:rsidRDefault="00D33832" w:rsidP="00D33832">
      <w:pPr>
        <w:pStyle w:val="ListParagraph"/>
        <w:numPr>
          <w:ilvl w:val="0"/>
          <w:numId w:val="5"/>
        </w:numPr>
      </w:pPr>
      <w:r w:rsidRPr="00D33832">
        <w:t xml:space="preserve">Video </w:t>
      </w:r>
      <w:r w:rsidR="00255390" w:rsidRPr="00255390">
        <w:rPr>
          <w:b/>
          <w:u w:val="single"/>
        </w:rPr>
        <w:t>Unit 4.4 – DNA Extraction Experiment</w:t>
      </w:r>
      <w:r w:rsidR="00255390">
        <w:t xml:space="preserve"> (</w:t>
      </w:r>
      <w:r w:rsidRPr="00D33832">
        <w:t>2:46 min</w:t>
      </w:r>
      <w:r w:rsidR="00255390">
        <w:t>)</w:t>
      </w:r>
    </w:p>
    <w:p w14:paraId="54842450" w14:textId="32A9B524" w:rsidR="00D33832" w:rsidRDefault="00D33832" w:rsidP="00D33832">
      <w:pPr>
        <w:pStyle w:val="ListParagraph"/>
        <w:numPr>
          <w:ilvl w:val="0"/>
          <w:numId w:val="5"/>
        </w:numPr>
      </w:pPr>
      <w:r>
        <w:t xml:space="preserve">Ingredients for experiment: (the list is for one person – use quantities for your class size) </w:t>
      </w:r>
    </w:p>
    <w:p w14:paraId="228CE73B" w14:textId="77777777" w:rsidR="00D33832" w:rsidRPr="00D33832" w:rsidRDefault="00D33832" w:rsidP="00255390">
      <w:pPr>
        <w:pStyle w:val="ListParagraph"/>
        <w:numPr>
          <w:ilvl w:val="1"/>
          <w:numId w:val="5"/>
        </w:numPr>
      </w:pPr>
      <w:r w:rsidRPr="00D33832">
        <w:rPr>
          <w:rFonts w:ascii="Century Gothic" w:eastAsia="Times New Roman" w:hAnsi="Century Gothic" w:cs="Times New Roman"/>
        </w:rPr>
        <w:t>500ml bottled water</w:t>
      </w:r>
    </w:p>
    <w:p w14:paraId="60E1D2FE" w14:textId="77777777" w:rsidR="00D33832" w:rsidRPr="00D33832" w:rsidRDefault="00D33832" w:rsidP="00255390">
      <w:pPr>
        <w:pStyle w:val="ListParagraph"/>
        <w:numPr>
          <w:ilvl w:val="1"/>
          <w:numId w:val="5"/>
        </w:numPr>
      </w:pPr>
      <w:r w:rsidRPr="00D33832">
        <w:rPr>
          <w:rFonts w:ascii="Century Gothic" w:eastAsia="Times New Roman" w:hAnsi="Century Gothic" w:cs="Times New Roman"/>
        </w:rPr>
        <w:t>3 x clear plastic cups or glasses</w:t>
      </w:r>
    </w:p>
    <w:p w14:paraId="07EAF803" w14:textId="77777777" w:rsidR="00D33832" w:rsidRPr="00D33832" w:rsidRDefault="00D33832" w:rsidP="00255390">
      <w:pPr>
        <w:pStyle w:val="ListParagraph"/>
        <w:numPr>
          <w:ilvl w:val="1"/>
          <w:numId w:val="5"/>
        </w:numPr>
      </w:pPr>
      <w:r w:rsidRPr="00D33832">
        <w:rPr>
          <w:rFonts w:ascii="Century Gothic" w:eastAsia="Times New Roman" w:hAnsi="Century Gothic" w:cs="Times New Roman"/>
        </w:rPr>
        <w:t xml:space="preserve">Clear </w:t>
      </w:r>
      <w:r>
        <w:rPr>
          <w:rFonts w:ascii="Century Gothic" w:eastAsia="Times New Roman" w:hAnsi="Century Gothic" w:cs="Times New Roman"/>
        </w:rPr>
        <w:t xml:space="preserve">liquid dish soap </w:t>
      </w:r>
    </w:p>
    <w:p w14:paraId="6FA079FF" w14:textId="77777777" w:rsidR="00D33832" w:rsidRPr="00D33832" w:rsidRDefault="00D33832" w:rsidP="00255390">
      <w:pPr>
        <w:pStyle w:val="ListParagraph"/>
        <w:numPr>
          <w:ilvl w:val="1"/>
          <w:numId w:val="5"/>
        </w:numPr>
      </w:pPr>
      <w:r w:rsidRPr="00D33832">
        <w:rPr>
          <w:rFonts w:ascii="Century Gothic" w:eastAsia="Times New Roman" w:hAnsi="Century Gothic" w:cs="Times New Roman"/>
        </w:rPr>
        <w:t xml:space="preserve">1 </w:t>
      </w:r>
      <w:proofErr w:type="spellStart"/>
      <w:r w:rsidRPr="00D33832">
        <w:rPr>
          <w:rFonts w:ascii="Century Gothic" w:eastAsia="Times New Roman" w:hAnsi="Century Gothic" w:cs="Times New Roman"/>
        </w:rPr>
        <w:t>tbsp</w:t>
      </w:r>
      <w:proofErr w:type="spellEnd"/>
      <w:r w:rsidRPr="00D33832">
        <w:rPr>
          <w:rFonts w:ascii="Century Gothic" w:eastAsia="Times New Roman" w:hAnsi="Century Gothic" w:cs="Times New Roman"/>
        </w:rPr>
        <w:t xml:space="preserve"> table salt</w:t>
      </w:r>
    </w:p>
    <w:p w14:paraId="220D519F" w14:textId="7B39C30C" w:rsidR="00D33832" w:rsidRPr="00D33832" w:rsidRDefault="00D33832" w:rsidP="00255390">
      <w:pPr>
        <w:pStyle w:val="ListParagraph"/>
        <w:numPr>
          <w:ilvl w:val="1"/>
          <w:numId w:val="5"/>
        </w:numPr>
      </w:pPr>
      <w:r w:rsidRPr="00D33832">
        <w:rPr>
          <w:rFonts w:ascii="Century Gothic" w:eastAsia="Times New Roman" w:hAnsi="Century Gothic" w:cs="Times New Roman"/>
        </w:rPr>
        <w:t xml:space="preserve">100 ml isopropyl </w:t>
      </w:r>
      <w:r>
        <w:rPr>
          <w:rFonts w:ascii="Century Gothic" w:eastAsia="Times New Roman" w:hAnsi="Century Gothic" w:cs="Times New Roman"/>
        </w:rPr>
        <w:t xml:space="preserve">(rubbing) </w:t>
      </w:r>
      <w:r w:rsidRPr="00D33832">
        <w:rPr>
          <w:rFonts w:ascii="Century Gothic" w:eastAsia="Times New Roman" w:hAnsi="Century Gothic" w:cs="Times New Roman"/>
        </w:rPr>
        <w:t>alcohol</w:t>
      </w:r>
    </w:p>
    <w:p w14:paraId="6C3CFC5C" w14:textId="74010CBC" w:rsidR="00D33832" w:rsidRPr="00B26C71" w:rsidRDefault="00D33832" w:rsidP="00255390">
      <w:pPr>
        <w:pStyle w:val="ListParagraph"/>
        <w:numPr>
          <w:ilvl w:val="1"/>
          <w:numId w:val="5"/>
        </w:numPr>
      </w:pPr>
      <w:r w:rsidRPr="00D33832">
        <w:rPr>
          <w:rFonts w:ascii="Century Gothic" w:eastAsia="Times New Roman" w:hAnsi="Century Gothic" w:cs="Times New Roman"/>
        </w:rPr>
        <w:t>Blue food coloring</w:t>
      </w:r>
    </w:p>
    <w:p w14:paraId="4A04E822" w14:textId="477A4C90" w:rsidR="00B26C71" w:rsidRPr="008A4D6B" w:rsidRDefault="00B26C71" w:rsidP="00D33832">
      <w:pPr>
        <w:pStyle w:val="ListParagraph"/>
        <w:numPr>
          <w:ilvl w:val="0"/>
          <w:numId w:val="5"/>
        </w:numPr>
      </w:pPr>
      <w:r w:rsidRPr="008A4D6B">
        <w:rPr>
          <w:rFonts w:ascii="Century Gothic" w:eastAsia="Times New Roman" w:hAnsi="Century Gothic" w:cs="Times New Roman"/>
        </w:rPr>
        <w:t xml:space="preserve">Extra Work/Homework </w:t>
      </w:r>
      <w:r w:rsidRPr="008A4D6B">
        <w:rPr>
          <w:rFonts w:ascii="Century Gothic" w:eastAsia="Times New Roman" w:hAnsi="Century Gothic" w:cs="Times New Roman"/>
          <w:b/>
          <w:u w:val="single"/>
        </w:rPr>
        <w:t>Unit 4.4 Handout 3</w:t>
      </w:r>
      <w:r w:rsidRPr="008A4D6B">
        <w:rPr>
          <w:rFonts w:ascii="Century Gothic" w:eastAsia="Times New Roman" w:hAnsi="Century Gothic" w:cs="Times New Roman"/>
        </w:rPr>
        <w:t xml:space="preserve"> (Spectrum Science, Grade 6, pages 50-51)</w:t>
      </w:r>
    </w:p>
    <w:p w14:paraId="6AB224FC" w14:textId="77777777" w:rsidR="00134BC1" w:rsidRPr="006D47A2" w:rsidRDefault="00711D28">
      <w:r>
        <w:rPr>
          <w:b/>
        </w:rPr>
        <w:t>Objectives</w:t>
      </w:r>
      <w:r w:rsidR="00134BC1" w:rsidRPr="00711D28">
        <w:rPr>
          <w:b/>
        </w:rPr>
        <w:t>:</w:t>
      </w:r>
      <w:r w:rsidR="00D427E5">
        <w:rPr>
          <w:b/>
        </w:rPr>
        <w:t xml:space="preserve"> </w:t>
      </w:r>
      <w:r w:rsidR="006D47A2">
        <w:t>Students will be able to…</w:t>
      </w:r>
    </w:p>
    <w:p w14:paraId="26DA2DA8" w14:textId="34E64199" w:rsidR="00FA617C" w:rsidRDefault="00BA71FD" w:rsidP="00B92211">
      <w:pPr>
        <w:pStyle w:val="ListParagraph"/>
        <w:numPr>
          <w:ilvl w:val="0"/>
          <w:numId w:val="1"/>
        </w:numPr>
      </w:pPr>
      <w:r>
        <w:t xml:space="preserve">Read </w:t>
      </w:r>
      <w:r w:rsidR="00964134">
        <w:t xml:space="preserve">comprehension reading </w:t>
      </w:r>
      <w:r>
        <w:t xml:space="preserve">passages with </w:t>
      </w:r>
      <w:r w:rsidR="00FA617C" w:rsidRPr="00FA617C">
        <w:t xml:space="preserve">vocabulary related to </w:t>
      </w:r>
      <w:r w:rsidR="00964134">
        <w:t>mitosis and DNA</w:t>
      </w:r>
    </w:p>
    <w:p w14:paraId="18349935" w14:textId="465C0E93" w:rsidR="00964134" w:rsidRPr="00FA617C" w:rsidRDefault="00964134" w:rsidP="00B92211">
      <w:pPr>
        <w:pStyle w:val="ListParagraph"/>
        <w:numPr>
          <w:ilvl w:val="0"/>
          <w:numId w:val="1"/>
        </w:numPr>
      </w:pPr>
      <w:r>
        <w:t xml:space="preserve">Conduct a simple experiment on DNA extraction </w:t>
      </w:r>
    </w:p>
    <w:p w14:paraId="77162320" w14:textId="6F5D877D" w:rsidR="005D3CCF" w:rsidRDefault="005D3CCF">
      <w:pPr>
        <w:rPr>
          <w:b/>
        </w:rPr>
      </w:pPr>
      <w:r>
        <w:rPr>
          <w:b/>
        </w:rPr>
        <w:t>College and Career Readiness Standards</w:t>
      </w:r>
      <w:r w:rsidR="002C1661">
        <w:rPr>
          <w:b/>
        </w:rPr>
        <w:t>:</w:t>
      </w:r>
      <w:r w:rsidR="00D176BC">
        <w:rPr>
          <w:b/>
        </w:rPr>
        <w:t xml:space="preserve">  </w:t>
      </w:r>
      <w:r w:rsidR="003C046B">
        <w:t>RI, RST</w:t>
      </w:r>
      <w:r>
        <w:t xml:space="preserve">, WHST, </w:t>
      </w:r>
      <w:r w:rsidR="00E036C5">
        <w:t>SL</w:t>
      </w:r>
    </w:p>
    <w:p w14:paraId="375C2143" w14:textId="4AF894DE" w:rsidR="00D176BC" w:rsidRDefault="00D176BC">
      <w:r>
        <w:rPr>
          <w:b/>
        </w:rPr>
        <w:t xml:space="preserve">ACES Skills Addressed: </w:t>
      </w:r>
      <w:r w:rsidR="00163D30">
        <w:t xml:space="preserve"> EC</w:t>
      </w:r>
      <w:r>
        <w:t>, LS, AL</w:t>
      </w:r>
      <w:r w:rsidR="005204F0">
        <w:t>S</w:t>
      </w:r>
      <w:r>
        <w:t>, CT</w:t>
      </w:r>
      <w:r w:rsidR="006039B7">
        <w:t>, SM</w:t>
      </w:r>
      <w:r w:rsidR="00964134">
        <w:t>, N</w:t>
      </w:r>
    </w:p>
    <w:p w14:paraId="76466CF5" w14:textId="16F663C9" w:rsidR="0092310B" w:rsidRDefault="0092310B" w:rsidP="00696CEC">
      <w:pPr>
        <w:pBdr>
          <w:top w:val="single" w:sz="4" w:space="1" w:color="auto"/>
          <w:left w:val="single" w:sz="4" w:space="4" w:color="auto"/>
          <w:bottom w:val="single" w:sz="4" w:space="1" w:color="auto"/>
          <w:right w:val="single" w:sz="4" w:space="4" w:color="auto"/>
        </w:pBdr>
      </w:pPr>
      <w:r>
        <w:rPr>
          <w:b/>
          <w:u w:val="single"/>
        </w:rPr>
        <w:t>Notes:</w:t>
      </w:r>
      <w:r w:rsidRPr="000F7271">
        <w:rPr>
          <w:b/>
        </w:rPr>
        <w:t xml:space="preserve"> </w:t>
      </w:r>
      <w:r w:rsidR="000F7271" w:rsidRPr="000F7271">
        <w:rPr>
          <w:b/>
        </w:rPr>
        <w:t xml:space="preserve">   </w:t>
      </w:r>
      <w:r w:rsidR="005D3CCF">
        <w:t xml:space="preserve">Please review </w:t>
      </w:r>
      <w:r w:rsidR="00AC1F14">
        <w:t xml:space="preserve">and be familiar with </w:t>
      </w:r>
      <w:r w:rsidR="005D3CCF">
        <w:t>clas</w:t>
      </w:r>
      <w:r w:rsidR="00AC1F14">
        <w:t>sroom routine notes for:</w:t>
      </w:r>
      <w:r w:rsidR="004A60F2">
        <w:t xml:space="preserve"> </w:t>
      </w:r>
      <w:r w:rsidR="00964134">
        <w:t>handling controversial topics</w:t>
      </w:r>
      <w:r w:rsidR="00940EF6">
        <w:t xml:space="preserve"> (</w:t>
      </w:r>
      <w:r w:rsidR="00964134">
        <w:rPr>
          <w:b/>
          <w:u w:val="single"/>
        </w:rPr>
        <w:t>Routine 5</w:t>
      </w:r>
      <w:r w:rsidR="00940EF6">
        <w:t xml:space="preserve">) </w:t>
      </w:r>
      <w:r w:rsidR="005D3CCF">
        <w:t>reading for fluency strategies</w:t>
      </w:r>
      <w:r w:rsidR="00E036C5">
        <w:t xml:space="preserve"> (</w:t>
      </w:r>
      <w:r w:rsidR="00AC1F14" w:rsidRPr="00AC1F14">
        <w:rPr>
          <w:b/>
          <w:u w:val="single"/>
        </w:rPr>
        <w:t>Routine 2</w:t>
      </w:r>
      <w:r w:rsidR="00E036C5">
        <w:t>)</w:t>
      </w:r>
      <w:r w:rsidR="005D3CCF">
        <w:t>, summarizing techniques</w:t>
      </w:r>
      <w:r w:rsidR="00E036C5">
        <w:t xml:space="preserve"> (</w:t>
      </w:r>
      <w:r w:rsidR="00CA79F8">
        <w:rPr>
          <w:b/>
          <w:u w:val="single"/>
        </w:rPr>
        <w:t>Routine 4</w:t>
      </w:r>
      <w:r w:rsidR="00E036C5">
        <w:t>)</w:t>
      </w:r>
      <w:r w:rsidR="00CA79F8">
        <w:t>, and self-</w:t>
      </w:r>
      <w:r w:rsidR="005D3CCF">
        <w:t>management skills</w:t>
      </w:r>
      <w:r w:rsidR="00E036C5">
        <w:t xml:space="preserve"> (</w:t>
      </w:r>
      <w:r w:rsidR="00940EF6">
        <w:rPr>
          <w:b/>
          <w:u w:val="single"/>
        </w:rPr>
        <w:t>Routine 1</w:t>
      </w:r>
      <w:r w:rsidR="00CA79F8">
        <w:t>).</w:t>
      </w:r>
      <w:r w:rsidR="00AC1F14">
        <w:t xml:space="preserve"> </w:t>
      </w:r>
      <w:r w:rsidR="005D3CCF">
        <w:t xml:space="preserve">The notes </w:t>
      </w:r>
      <w:r w:rsidR="00940EF6">
        <w:t xml:space="preserve">for the different </w:t>
      </w:r>
      <w:r w:rsidR="004A60F2">
        <w:t>activities</w:t>
      </w:r>
      <w:r w:rsidR="00940EF6">
        <w:t xml:space="preserve"> </w:t>
      </w:r>
      <w:r w:rsidR="005D3CCF">
        <w:t>will help with making a smo</w:t>
      </w:r>
      <w:r w:rsidR="00940EF6">
        <w:t>oth transition to each activity.</w:t>
      </w:r>
    </w:p>
    <w:p w14:paraId="34901075" w14:textId="77777777" w:rsidR="00163D30" w:rsidRDefault="00163D30" w:rsidP="00163D30">
      <w:pPr>
        <w:pBdr>
          <w:top w:val="triple" w:sz="4" w:space="1" w:color="auto"/>
          <w:left w:val="triple" w:sz="4" w:space="4" w:color="auto"/>
          <w:bottom w:val="triple" w:sz="4" w:space="1" w:color="auto"/>
          <w:right w:val="triple" w:sz="4" w:space="4" w:color="auto"/>
        </w:pBdr>
        <w:spacing w:line="240" w:lineRule="auto"/>
        <w:rPr>
          <w:b/>
          <w:sz w:val="28"/>
          <w:szCs w:val="28"/>
        </w:rPr>
      </w:pPr>
      <w:r>
        <w:rPr>
          <w:b/>
          <w:sz w:val="28"/>
          <w:szCs w:val="28"/>
        </w:rPr>
        <w:t>GED 2014 Science Test Overview – For Teachers and Students</w:t>
      </w:r>
    </w:p>
    <w:p w14:paraId="15D4230F" w14:textId="64620D69" w:rsidR="00163D30" w:rsidRPr="00EB78BE" w:rsidRDefault="00163D30" w:rsidP="00163D30">
      <w:pPr>
        <w:pBdr>
          <w:top w:val="triple" w:sz="4" w:space="1" w:color="auto"/>
          <w:left w:val="triple" w:sz="4" w:space="4" w:color="auto"/>
          <w:bottom w:val="triple" w:sz="4" w:space="1" w:color="auto"/>
          <w:right w:val="triple" w:sz="4" w:space="4" w:color="auto"/>
        </w:pBdr>
        <w:spacing w:line="240" w:lineRule="auto"/>
        <w:rPr>
          <w:sz w:val="20"/>
          <w:szCs w:val="20"/>
        </w:rPr>
      </w:pPr>
      <w:r>
        <w:rPr>
          <w:sz w:val="24"/>
          <w:szCs w:val="24"/>
        </w:rPr>
        <w:tab/>
      </w:r>
      <w:r w:rsidRPr="00EB78BE">
        <w:rPr>
          <w:sz w:val="20"/>
          <w:szCs w:val="20"/>
        </w:rPr>
        <w:t>The GED Science Test will be 90 minutes long and include approximately 34 questions with a total score value of 40.   The questions will have focus on three content areas: life science (~40%), physical science</w:t>
      </w:r>
      <w:r w:rsidR="005204F0" w:rsidRPr="00EB78BE">
        <w:rPr>
          <w:sz w:val="20"/>
          <w:szCs w:val="20"/>
        </w:rPr>
        <w:t xml:space="preserve"> </w:t>
      </w:r>
      <w:r w:rsidRPr="00EB78BE">
        <w:rPr>
          <w:sz w:val="20"/>
          <w:szCs w:val="20"/>
        </w:rPr>
        <w:t>(~40%), and Earth and space science</w:t>
      </w:r>
      <w:r w:rsidR="005204F0" w:rsidRPr="00EB78BE">
        <w:rPr>
          <w:sz w:val="20"/>
          <w:szCs w:val="20"/>
        </w:rPr>
        <w:t xml:space="preserve"> </w:t>
      </w:r>
      <w:r w:rsidRPr="00EB78BE">
        <w:rPr>
          <w:sz w:val="20"/>
          <w:szCs w:val="20"/>
        </w:rPr>
        <w:t xml:space="preserve">(~20%).  Students may be asked to read, analyze, understand, and extract information from a scientific reading, a news brief, a diagram, graph, table, or other material with scientific data and concepts or ideas.  </w:t>
      </w:r>
    </w:p>
    <w:p w14:paraId="0651C607" w14:textId="018BF285" w:rsidR="00163D30" w:rsidRPr="00EB78BE" w:rsidRDefault="00DB4C9C" w:rsidP="00163D30">
      <w:pPr>
        <w:pBdr>
          <w:top w:val="triple" w:sz="4" w:space="1" w:color="auto"/>
          <w:left w:val="triple" w:sz="4" w:space="4" w:color="auto"/>
          <w:bottom w:val="triple" w:sz="4" w:space="1" w:color="auto"/>
          <w:right w:val="triple" w:sz="4" w:space="4" w:color="auto"/>
        </w:pBdr>
        <w:spacing w:line="240" w:lineRule="auto"/>
        <w:rPr>
          <w:sz w:val="20"/>
          <w:szCs w:val="20"/>
        </w:rPr>
      </w:pPr>
      <w:r w:rsidRPr="00EB78BE">
        <w:rPr>
          <w:sz w:val="20"/>
          <w:szCs w:val="20"/>
        </w:rPr>
        <w:lastRenderedPageBreak/>
        <w:tab/>
      </w:r>
      <w:r w:rsidR="00163D30" w:rsidRPr="00EB78BE">
        <w:rPr>
          <w:sz w:val="20"/>
          <w:szCs w:val="20"/>
        </w:rPr>
        <w:t xml:space="preserve">The </w:t>
      </w:r>
      <w:r w:rsidR="009316F4" w:rsidRPr="00EB78BE">
        <w:rPr>
          <w:sz w:val="20"/>
          <w:szCs w:val="20"/>
        </w:rPr>
        <w:t xml:space="preserve">online </w:t>
      </w:r>
      <w:r w:rsidR="00163D30" w:rsidRPr="00EB78BE">
        <w:rPr>
          <w:sz w:val="20"/>
          <w:szCs w:val="20"/>
        </w:rPr>
        <w:t xml:space="preserve">test may consist of multiple choice, drop down menu, and fill-in-the-blank questions.  There will also be </w:t>
      </w:r>
      <w:r w:rsidR="00B26C71">
        <w:rPr>
          <w:sz w:val="20"/>
          <w:szCs w:val="20"/>
        </w:rPr>
        <w:t>two short answer questions</w:t>
      </w:r>
      <w:r w:rsidR="00163D30" w:rsidRPr="00EB78BE">
        <w:rPr>
          <w:sz w:val="20"/>
          <w:szCs w:val="20"/>
        </w:rPr>
        <w:t xml:space="preserve"> (suggested 10 minutes</w:t>
      </w:r>
      <w:r w:rsidR="00B26C71">
        <w:rPr>
          <w:sz w:val="20"/>
          <w:szCs w:val="20"/>
        </w:rPr>
        <w:t xml:space="preserve"> each</w:t>
      </w:r>
      <w:r w:rsidR="00163D30" w:rsidRPr="00EB78BE">
        <w:rPr>
          <w:sz w:val="20"/>
          <w:szCs w:val="20"/>
        </w:rPr>
        <w:t xml:space="preserve">) where students may have to summarize, find evidence (supporting details), and reason or make a conclusion from the information (data) presented.  </w:t>
      </w:r>
    </w:p>
    <w:p w14:paraId="5F074287" w14:textId="478786F2" w:rsidR="00163D30" w:rsidRPr="002D3FA8" w:rsidRDefault="00163D30" w:rsidP="002D3FA8">
      <w:pPr>
        <w:pBdr>
          <w:top w:val="triple" w:sz="4" w:space="1" w:color="auto"/>
          <w:left w:val="triple" w:sz="4" w:space="4" w:color="auto"/>
          <w:bottom w:val="triple" w:sz="4" w:space="1" w:color="auto"/>
          <w:right w:val="triple" w:sz="4" w:space="4" w:color="auto"/>
        </w:pBdr>
        <w:spacing w:line="240" w:lineRule="auto"/>
        <w:rPr>
          <w:sz w:val="20"/>
          <w:szCs w:val="20"/>
        </w:rPr>
      </w:pPr>
      <w:r w:rsidRPr="00EB78BE">
        <w:rPr>
          <w:sz w:val="20"/>
          <w:szCs w:val="20"/>
        </w:rPr>
        <w:tab/>
        <w:t xml:space="preserve">The work students are doing in class will help them with the GED Science Test.  They are also learning skills that will help in many other areas of their lives.  </w:t>
      </w:r>
    </w:p>
    <w:p w14:paraId="3FBCF57C" w14:textId="77777777" w:rsidR="00134BC1" w:rsidRPr="00163D30" w:rsidRDefault="00711D28">
      <w:pPr>
        <w:rPr>
          <w:b/>
        </w:rPr>
      </w:pPr>
      <w:r w:rsidRPr="00163D30">
        <w:rPr>
          <w:b/>
        </w:rPr>
        <w:t>Activities</w:t>
      </w:r>
      <w:r w:rsidR="00134BC1" w:rsidRPr="00163D30">
        <w:rPr>
          <w:b/>
        </w:rPr>
        <w:t>:</w:t>
      </w:r>
    </w:p>
    <w:tbl>
      <w:tblPr>
        <w:tblStyle w:val="TableGrid"/>
        <w:tblW w:w="0" w:type="auto"/>
        <w:tblLook w:val="04A0" w:firstRow="1" w:lastRow="0" w:firstColumn="1" w:lastColumn="0" w:noHBand="0" w:noVBand="1"/>
      </w:tblPr>
      <w:tblGrid>
        <w:gridCol w:w="5508"/>
        <w:gridCol w:w="5508"/>
      </w:tblGrid>
      <w:tr w:rsidR="00134BC1" w14:paraId="4C2D5341" w14:textId="77777777" w:rsidTr="00834301">
        <w:tc>
          <w:tcPr>
            <w:tcW w:w="5508" w:type="dxa"/>
            <w:shd w:val="clear" w:color="auto" w:fill="00B050"/>
          </w:tcPr>
          <w:p w14:paraId="4F226372" w14:textId="63BA22CE" w:rsidR="00134BC1" w:rsidRPr="00134BC1" w:rsidRDefault="00FC338B" w:rsidP="005144E7">
            <w:pPr>
              <w:rPr>
                <w:b/>
              </w:rPr>
            </w:pPr>
            <w:r>
              <w:rPr>
                <w:b/>
              </w:rPr>
              <w:t>Warm-Up</w:t>
            </w:r>
            <w:r w:rsidR="009B1F59">
              <w:rPr>
                <w:b/>
              </w:rPr>
              <w:t xml:space="preserve">: </w:t>
            </w:r>
            <w:r w:rsidR="00E27572">
              <w:rPr>
                <w:b/>
              </w:rPr>
              <w:t>Journal Writing</w:t>
            </w:r>
          </w:p>
        </w:tc>
        <w:tc>
          <w:tcPr>
            <w:tcW w:w="5508" w:type="dxa"/>
            <w:shd w:val="clear" w:color="auto" w:fill="00B050"/>
          </w:tcPr>
          <w:p w14:paraId="754DFE9A" w14:textId="27C5E24B" w:rsidR="00134BC1" w:rsidRDefault="00711D28" w:rsidP="00B92211">
            <w:pPr>
              <w:rPr>
                <w:b/>
              </w:rPr>
            </w:pPr>
            <w:r>
              <w:rPr>
                <w:b/>
              </w:rPr>
              <w:t>Time</w:t>
            </w:r>
            <w:r w:rsidR="00134BC1">
              <w:rPr>
                <w:b/>
              </w:rPr>
              <w:t xml:space="preserve">: </w:t>
            </w:r>
            <w:r w:rsidR="000D6EA0">
              <w:rPr>
                <w:b/>
              </w:rPr>
              <w:t>10</w:t>
            </w:r>
            <w:r w:rsidR="005204F0">
              <w:rPr>
                <w:b/>
              </w:rPr>
              <w:t xml:space="preserve"> - 15</w:t>
            </w:r>
            <w:r w:rsidR="00A70DAD">
              <w:rPr>
                <w:b/>
              </w:rPr>
              <w:t xml:space="preserve"> minutes</w:t>
            </w:r>
          </w:p>
        </w:tc>
      </w:tr>
      <w:tr w:rsidR="00134BC1" w14:paraId="000D34A5" w14:textId="77777777" w:rsidTr="001046E8">
        <w:tc>
          <w:tcPr>
            <w:tcW w:w="11016" w:type="dxa"/>
            <w:gridSpan w:val="2"/>
          </w:tcPr>
          <w:p w14:paraId="4AD4DA61" w14:textId="541B4067" w:rsidR="00964134" w:rsidRDefault="00964134" w:rsidP="00964134">
            <w:pPr>
              <w:pStyle w:val="ListParagraph"/>
              <w:numPr>
                <w:ilvl w:val="0"/>
                <w:numId w:val="11"/>
              </w:numPr>
              <w:spacing w:after="200" w:line="276" w:lineRule="auto"/>
              <w:ind w:left="360"/>
              <w:rPr>
                <w:rFonts w:eastAsia="Times New Roman" w:cs="Times New Roman"/>
              </w:rPr>
            </w:pPr>
            <w:r>
              <w:t xml:space="preserve">As students enter the class, have the following written on the board or overhead </w:t>
            </w:r>
            <w:r w:rsidRPr="007450EB">
              <w:rPr>
                <w:b/>
              </w:rPr>
              <w:t>“</w:t>
            </w:r>
            <w:r>
              <w:rPr>
                <w:b/>
              </w:rPr>
              <w:t>Mitosis is the process of cell division.  What do you know about cell division?</w:t>
            </w:r>
            <w:r w:rsidRPr="007450EB">
              <w:rPr>
                <w:b/>
              </w:rPr>
              <w:t>”</w:t>
            </w:r>
            <w:r w:rsidRPr="00A336A7">
              <w:rPr>
                <w:b/>
              </w:rPr>
              <w:t xml:space="preserve"> </w:t>
            </w:r>
            <w:r>
              <w:rPr>
                <w:b/>
              </w:rPr>
              <w:t xml:space="preserve"> </w:t>
            </w:r>
            <w:r>
              <w:t xml:space="preserve">Have students create a </w:t>
            </w:r>
            <w:r w:rsidRPr="00F60C48">
              <w:rPr>
                <w:b/>
              </w:rPr>
              <w:t>“KWL”</w:t>
            </w:r>
            <w:r>
              <w:t xml:space="preserve"> chart on a piece of notebook paper (below).  This helps to</w:t>
            </w:r>
            <w:r w:rsidRPr="00F60C48">
              <w:t xml:space="preserve"> activate students</w:t>
            </w:r>
            <w:r>
              <w:t>’</w:t>
            </w:r>
            <w:r w:rsidRPr="00F60C48">
              <w:t xml:space="preserve"> prior knowledge by asking them what they already </w:t>
            </w:r>
            <w:r w:rsidRPr="00F60C48">
              <w:rPr>
                <w:b/>
                <w:bCs/>
              </w:rPr>
              <w:t>K</w:t>
            </w:r>
            <w:r w:rsidRPr="00F60C48">
              <w:t>now</w:t>
            </w:r>
            <w:r>
              <w:t xml:space="preserve"> (column 1);  </w:t>
            </w:r>
            <w:r w:rsidRPr="00F60C48">
              <w:rPr>
                <w:rFonts w:eastAsia="Times New Roman" w:cs="Times New Roman"/>
              </w:rPr>
              <w:t xml:space="preserve">students (collaborating as a classroom unit or within small groups) set goals specifying what they </w:t>
            </w:r>
            <w:r w:rsidRPr="00F60C48">
              <w:rPr>
                <w:rStyle w:val="Strong"/>
                <w:rFonts w:eastAsia="Times New Roman" w:cs="Times New Roman"/>
              </w:rPr>
              <w:t>W</w:t>
            </w:r>
            <w:r w:rsidRPr="00F60C48">
              <w:rPr>
                <w:rFonts w:eastAsia="Times New Roman" w:cs="Times New Roman"/>
              </w:rPr>
              <w:t xml:space="preserve">ant to learn (column 2); and after reading students discuss what they have </w:t>
            </w:r>
            <w:r w:rsidRPr="00F60C48">
              <w:rPr>
                <w:rStyle w:val="Strong"/>
                <w:rFonts w:eastAsia="Times New Roman" w:cs="Times New Roman"/>
              </w:rPr>
              <w:t>L</w:t>
            </w:r>
            <w:r w:rsidRPr="00F60C48">
              <w:rPr>
                <w:rFonts w:eastAsia="Times New Roman" w:cs="Times New Roman"/>
              </w:rPr>
              <w:t xml:space="preserve">earned (column 3).  </w:t>
            </w:r>
          </w:p>
          <w:p w14:paraId="62CA96E0" w14:textId="77777777" w:rsidR="00964134" w:rsidRPr="00B11647" w:rsidRDefault="00964134" w:rsidP="00964134">
            <w:pPr>
              <w:pStyle w:val="ListParagraph"/>
              <w:numPr>
                <w:ilvl w:val="0"/>
                <w:numId w:val="11"/>
              </w:numPr>
              <w:spacing w:after="200" w:line="276" w:lineRule="auto"/>
              <w:ind w:left="360"/>
              <w:rPr>
                <w:rFonts w:eastAsia="Times New Roman" w:cs="Times New Roman"/>
              </w:rPr>
            </w:pPr>
            <w:r w:rsidRPr="00F60C48">
              <w:rPr>
                <w:rFonts w:eastAsia="Times New Roman" w:cs="Times New Roman"/>
              </w:rPr>
              <w:t xml:space="preserve">Students apply higher-order thinking strategies which help them construct meaning from what they read and help them monitor their progress toward their goals.  </w:t>
            </w:r>
          </w:p>
          <w:p w14:paraId="110AEED6" w14:textId="77777777" w:rsidR="00964134" w:rsidRPr="00E83160" w:rsidRDefault="00964134" w:rsidP="00964134">
            <w:pPr>
              <w:rPr>
                <w:b/>
              </w:rPr>
            </w:pPr>
            <w:r w:rsidRPr="00E83160">
              <w:rPr>
                <w:b/>
              </w:rPr>
              <w:t>KWL Chart:</w:t>
            </w:r>
          </w:p>
          <w:tbl>
            <w:tblPr>
              <w:tblStyle w:val="TableGrid"/>
              <w:tblW w:w="0" w:type="auto"/>
              <w:tblLook w:val="04A0" w:firstRow="1" w:lastRow="0" w:firstColumn="1" w:lastColumn="0" w:noHBand="0" w:noVBand="1"/>
            </w:tblPr>
            <w:tblGrid>
              <w:gridCol w:w="3595"/>
              <w:gridCol w:w="3595"/>
              <w:gridCol w:w="3595"/>
            </w:tblGrid>
            <w:tr w:rsidR="00964134" w:rsidRPr="00E83160" w14:paraId="4990EE46" w14:textId="77777777" w:rsidTr="00964134">
              <w:tc>
                <w:tcPr>
                  <w:tcW w:w="3595" w:type="dxa"/>
                </w:tcPr>
                <w:p w14:paraId="6B794AF3" w14:textId="77777777" w:rsidR="00964134" w:rsidRPr="00E83160" w:rsidRDefault="00964134" w:rsidP="00964134">
                  <w:pPr>
                    <w:rPr>
                      <w:b/>
                    </w:rPr>
                  </w:pPr>
                  <w:r>
                    <w:rPr>
                      <w:b/>
                    </w:rPr>
                    <w:t xml:space="preserve">K - </w:t>
                  </w:r>
                  <w:r w:rsidRPr="00E83160">
                    <w:rPr>
                      <w:b/>
                    </w:rPr>
                    <w:t>What (else) do I KNOW?</w:t>
                  </w:r>
                  <w:r>
                    <w:rPr>
                      <w:b/>
                    </w:rPr>
                    <w:t xml:space="preserve"> </w:t>
                  </w:r>
                </w:p>
              </w:tc>
              <w:tc>
                <w:tcPr>
                  <w:tcW w:w="3595" w:type="dxa"/>
                </w:tcPr>
                <w:p w14:paraId="273D49DC" w14:textId="77777777" w:rsidR="00964134" w:rsidRPr="00E83160" w:rsidRDefault="00964134" w:rsidP="00964134">
                  <w:pPr>
                    <w:rPr>
                      <w:b/>
                    </w:rPr>
                  </w:pPr>
                  <w:r>
                    <w:rPr>
                      <w:b/>
                    </w:rPr>
                    <w:t xml:space="preserve">W - </w:t>
                  </w:r>
                  <w:r w:rsidRPr="00E83160">
                    <w:rPr>
                      <w:b/>
                    </w:rPr>
                    <w:t>What do I WANT to know?</w:t>
                  </w:r>
                </w:p>
              </w:tc>
              <w:tc>
                <w:tcPr>
                  <w:tcW w:w="3595" w:type="dxa"/>
                </w:tcPr>
                <w:p w14:paraId="754740E1" w14:textId="77777777" w:rsidR="00964134" w:rsidRPr="00E83160" w:rsidRDefault="00964134" w:rsidP="00964134">
                  <w:pPr>
                    <w:rPr>
                      <w:b/>
                    </w:rPr>
                  </w:pPr>
                  <w:r>
                    <w:rPr>
                      <w:b/>
                    </w:rPr>
                    <w:t xml:space="preserve">L - </w:t>
                  </w:r>
                  <w:r w:rsidRPr="00E83160">
                    <w:rPr>
                      <w:b/>
                    </w:rPr>
                    <w:t xml:space="preserve">What did I </w:t>
                  </w:r>
                  <w:r>
                    <w:rPr>
                      <w:b/>
                    </w:rPr>
                    <w:t>LEARN</w:t>
                  </w:r>
                  <w:r w:rsidRPr="00E83160">
                    <w:rPr>
                      <w:b/>
                    </w:rPr>
                    <w:t>?</w:t>
                  </w:r>
                </w:p>
              </w:tc>
            </w:tr>
            <w:tr w:rsidR="00964134" w14:paraId="372E72ED" w14:textId="77777777" w:rsidTr="00964134">
              <w:tc>
                <w:tcPr>
                  <w:tcW w:w="3595" w:type="dxa"/>
                </w:tcPr>
                <w:p w14:paraId="5811DB0E" w14:textId="77777777" w:rsidR="00964134" w:rsidRDefault="00964134" w:rsidP="00964134"/>
                <w:p w14:paraId="400D89F1" w14:textId="77777777" w:rsidR="00964134" w:rsidRDefault="00964134" w:rsidP="00964134"/>
              </w:tc>
              <w:tc>
                <w:tcPr>
                  <w:tcW w:w="3595" w:type="dxa"/>
                </w:tcPr>
                <w:p w14:paraId="3550C157" w14:textId="77777777" w:rsidR="00964134" w:rsidRDefault="00964134" w:rsidP="00964134"/>
                <w:p w14:paraId="7615EEC2" w14:textId="77777777" w:rsidR="002D3FA8" w:rsidRDefault="002D3FA8" w:rsidP="00964134"/>
                <w:p w14:paraId="6271C4EE" w14:textId="77777777" w:rsidR="002D3FA8" w:rsidRDefault="002D3FA8" w:rsidP="00964134"/>
              </w:tc>
              <w:tc>
                <w:tcPr>
                  <w:tcW w:w="3595" w:type="dxa"/>
                </w:tcPr>
                <w:p w14:paraId="419CCB42" w14:textId="77777777" w:rsidR="00964134" w:rsidRDefault="00964134" w:rsidP="00964134"/>
              </w:tc>
            </w:tr>
          </w:tbl>
          <w:p w14:paraId="01DFC174" w14:textId="5EF3D23A" w:rsidR="00134BC1" w:rsidRPr="007F1523" w:rsidRDefault="00134BC1" w:rsidP="004A60F2"/>
        </w:tc>
      </w:tr>
    </w:tbl>
    <w:p w14:paraId="41B89C38" w14:textId="77777777" w:rsidR="00A57040" w:rsidRPr="00AB25CE" w:rsidRDefault="00A57040">
      <w:pPr>
        <w:rPr>
          <w:b/>
          <w:sz w:val="16"/>
          <w:szCs w:val="16"/>
        </w:rPr>
      </w:pPr>
    </w:p>
    <w:tbl>
      <w:tblPr>
        <w:tblStyle w:val="TableGrid"/>
        <w:tblW w:w="0" w:type="auto"/>
        <w:tblLook w:val="04A0" w:firstRow="1" w:lastRow="0" w:firstColumn="1" w:lastColumn="0" w:noHBand="0" w:noVBand="1"/>
      </w:tblPr>
      <w:tblGrid>
        <w:gridCol w:w="5508"/>
        <w:gridCol w:w="5508"/>
      </w:tblGrid>
      <w:tr w:rsidR="00134BC1" w14:paraId="56551698" w14:textId="77777777" w:rsidTr="00834301">
        <w:tc>
          <w:tcPr>
            <w:tcW w:w="5508" w:type="dxa"/>
            <w:shd w:val="clear" w:color="auto" w:fill="00B050"/>
          </w:tcPr>
          <w:p w14:paraId="19DF32FA" w14:textId="7BECF68F" w:rsidR="00134BC1" w:rsidRPr="00134BC1" w:rsidRDefault="00E80EFC" w:rsidP="00F958BF">
            <w:pPr>
              <w:rPr>
                <w:b/>
              </w:rPr>
            </w:pPr>
            <w:r>
              <w:rPr>
                <w:b/>
              </w:rPr>
              <w:t xml:space="preserve">Activity 1: </w:t>
            </w:r>
            <w:r w:rsidR="00F958BF">
              <w:rPr>
                <w:b/>
              </w:rPr>
              <w:t xml:space="preserve">Comprehension Reading </w:t>
            </w:r>
            <w:r w:rsidR="009E5D99">
              <w:rPr>
                <w:b/>
              </w:rPr>
              <w:t xml:space="preserve"> (Unit </w:t>
            </w:r>
            <w:r w:rsidR="00FE6871">
              <w:rPr>
                <w:b/>
              </w:rPr>
              <w:t>4</w:t>
            </w:r>
            <w:r w:rsidR="00163D30">
              <w:rPr>
                <w:b/>
              </w:rPr>
              <w:t>.</w:t>
            </w:r>
            <w:r w:rsidR="00F958BF">
              <w:rPr>
                <w:b/>
              </w:rPr>
              <w:t>4</w:t>
            </w:r>
            <w:r w:rsidR="005C40B3">
              <w:rPr>
                <w:b/>
              </w:rPr>
              <w:t xml:space="preserve"> Handout</w:t>
            </w:r>
            <w:r w:rsidR="0026096C">
              <w:rPr>
                <w:b/>
              </w:rPr>
              <w:t xml:space="preserve"> </w:t>
            </w:r>
            <w:r w:rsidR="009E5D99">
              <w:rPr>
                <w:b/>
              </w:rPr>
              <w:t>1)</w:t>
            </w:r>
          </w:p>
        </w:tc>
        <w:tc>
          <w:tcPr>
            <w:tcW w:w="5508" w:type="dxa"/>
            <w:shd w:val="clear" w:color="auto" w:fill="00B050"/>
          </w:tcPr>
          <w:p w14:paraId="22B35F20" w14:textId="0BEB4ACF" w:rsidR="00134BC1" w:rsidRDefault="00711D28" w:rsidP="00EB78BE">
            <w:pPr>
              <w:rPr>
                <w:b/>
              </w:rPr>
            </w:pPr>
            <w:r>
              <w:rPr>
                <w:b/>
              </w:rPr>
              <w:t>Time</w:t>
            </w:r>
            <w:r w:rsidR="00134BC1">
              <w:rPr>
                <w:b/>
              </w:rPr>
              <w:t xml:space="preserve">: </w:t>
            </w:r>
            <w:r w:rsidR="00EB78BE">
              <w:rPr>
                <w:b/>
              </w:rPr>
              <w:t>35 - 40</w:t>
            </w:r>
            <w:r w:rsidR="005204F0">
              <w:rPr>
                <w:b/>
              </w:rPr>
              <w:t xml:space="preserve"> </w:t>
            </w:r>
            <w:r w:rsidR="00A70DAD">
              <w:rPr>
                <w:b/>
              </w:rPr>
              <w:t>minutes</w:t>
            </w:r>
          </w:p>
        </w:tc>
      </w:tr>
      <w:tr w:rsidR="00134BC1" w14:paraId="44C08659" w14:textId="77777777" w:rsidTr="001046E8">
        <w:trPr>
          <w:trHeight w:val="255"/>
        </w:trPr>
        <w:tc>
          <w:tcPr>
            <w:tcW w:w="11016" w:type="dxa"/>
            <w:gridSpan w:val="2"/>
            <w:tcBorders>
              <w:bottom w:val="single" w:sz="4" w:space="0" w:color="auto"/>
            </w:tcBorders>
          </w:tcPr>
          <w:p w14:paraId="4E969EE1" w14:textId="035A0B70" w:rsidR="00255390" w:rsidRDefault="00F958BF" w:rsidP="00964134">
            <w:pPr>
              <w:pStyle w:val="ListParagraph"/>
              <w:ind w:left="180"/>
            </w:pPr>
            <w:r w:rsidRPr="002E1A48">
              <w:rPr>
                <w:b/>
              </w:rPr>
              <w:t>1)</w:t>
            </w:r>
            <w:r>
              <w:t xml:space="preserve"> Hand out </w:t>
            </w:r>
            <w:r>
              <w:rPr>
                <w:b/>
              </w:rPr>
              <w:t>Unit 4.4</w:t>
            </w:r>
            <w:r w:rsidRPr="006B0128">
              <w:rPr>
                <w:b/>
              </w:rPr>
              <w:t xml:space="preserve"> Handout </w:t>
            </w:r>
            <w:r>
              <w:rPr>
                <w:b/>
              </w:rPr>
              <w:t>1</w:t>
            </w:r>
            <w:r>
              <w:t xml:space="preserve"> to students</w:t>
            </w:r>
            <w:r w:rsidR="00255390">
              <w:t>.</w:t>
            </w:r>
          </w:p>
          <w:p w14:paraId="55EA1B3A" w14:textId="77777777" w:rsidR="00255390" w:rsidRDefault="00F958BF" w:rsidP="00964134">
            <w:pPr>
              <w:pStyle w:val="ListParagraph"/>
              <w:ind w:left="180"/>
            </w:pPr>
            <w:r w:rsidRPr="006B0128">
              <w:rPr>
                <w:b/>
              </w:rPr>
              <w:t>2)</w:t>
            </w:r>
            <w:r>
              <w:t xml:space="preserve"> Explain to students they will read about </w:t>
            </w:r>
            <w:r w:rsidR="00255390">
              <w:t>mit</w:t>
            </w:r>
            <w:r w:rsidR="00964134">
              <w:t>osis</w:t>
            </w:r>
            <w:r>
              <w:t>.</w:t>
            </w:r>
            <w:r w:rsidR="00964134">
              <w:t xml:space="preserve">  This information is important foundational knowledge for questions that may be on the 2014 GED Science module. </w:t>
            </w:r>
            <w:r>
              <w:t xml:space="preserve">   </w:t>
            </w:r>
          </w:p>
          <w:p w14:paraId="14F2292C" w14:textId="77777777" w:rsidR="00255390" w:rsidRDefault="00F958BF" w:rsidP="00964134">
            <w:pPr>
              <w:pStyle w:val="ListParagraph"/>
              <w:ind w:left="180"/>
            </w:pPr>
            <w:r w:rsidRPr="006B0128">
              <w:rPr>
                <w:b/>
              </w:rPr>
              <w:t>3)</w:t>
            </w:r>
            <w:r>
              <w:t xml:space="preserve"> </w:t>
            </w:r>
            <w:r w:rsidR="00964134">
              <w:t xml:space="preserve"> </w:t>
            </w:r>
            <w:r>
              <w:t xml:space="preserve">Discuss with students that when reading for comprehension, there are many strategies to use: </w:t>
            </w:r>
            <w:r w:rsidRPr="00777689">
              <w:rPr>
                <w:u w:val="single"/>
              </w:rPr>
              <w:t>read the title</w:t>
            </w:r>
            <w:r>
              <w:t xml:space="preserve"> to predict what the reading is about; look at the </w:t>
            </w:r>
            <w:r w:rsidRPr="00777689">
              <w:rPr>
                <w:u w:val="single"/>
              </w:rPr>
              <w:t>words in bold</w:t>
            </w:r>
            <w:r>
              <w:t xml:space="preserve"> and their definitions on the left side of page; if there are </w:t>
            </w:r>
            <w:r w:rsidRPr="00777689">
              <w:rPr>
                <w:u w:val="single"/>
              </w:rPr>
              <w:t>image</w:t>
            </w:r>
            <w:r>
              <w:t>s, look at them to get a better understanding; while reading remember to ask “</w:t>
            </w:r>
            <w:r w:rsidRPr="00777689">
              <w:rPr>
                <w:u w:val="single"/>
              </w:rPr>
              <w:t>What is this all about</w:t>
            </w:r>
            <w:r>
              <w:t>?”</w:t>
            </w:r>
            <w:r w:rsidR="00964134">
              <w:t xml:space="preserve"> </w:t>
            </w:r>
            <w:r>
              <w:t xml:space="preserve"> </w:t>
            </w:r>
          </w:p>
          <w:p w14:paraId="20EEC1ED" w14:textId="480EE1D4" w:rsidR="00255390" w:rsidRDefault="00F958BF" w:rsidP="00964134">
            <w:pPr>
              <w:pStyle w:val="ListParagraph"/>
              <w:ind w:left="180"/>
            </w:pPr>
            <w:r>
              <w:rPr>
                <w:b/>
              </w:rPr>
              <w:t>4</w:t>
            </w:r>
            <w:r w:rsidRPr="001400D3">
              <w:rPr>
                <w:b/>
              </w:rPr>
              <w:t>)</w:t>
            </w:r>
            <w:r>
              <w:t xml:space="preserve"> Have students read the passage and answer the questions independently</w:t>
            </w:r>
            <w:r w:rsidR="00255390">
              <w:t>.</w:t>
            </w:r>
            <w:r>
              <w:t xml:space="preserve"> </w:t>
            </w:r>
            <w:r w:rsidR="00964134">
              <w:t xml:space="preserve"> </w:t>
            </w:r>
          </w:p>
          <w:p w14:paraId="47A5C4D1" w14:textId="25B8CAAD" w:rsidR="00255390" w:rsidRDefault="00F958BF" w:rsidP="00964134">
            <w:pPr>
              <w:pStyle w:val="ListParagraph"/>
              <w:ind w:left="180"/>
            </w:pPr>
            <w:r>
              <w:rPr>
                <w:b/>
              </w:rPr>
              <w:t>5</w:t>
            </w:r>
            <w:r w:rsidRPr="001400D3">
              <w:rPr>
                <w:b/>
              </w:rPr>
              <w:t>)</w:t>
            </w:r>
            <w:r>
              <w:t xml:space="preserve"> Circulate class while they are reading to make sure they understand the information presented and</w:t>
            </w:r>
            <w:r w:rsidR="00255390">
              <w:t xml:space="preserve"> see if there are any questions.</w:t>
            </w:r>
          </w:p>
          <w:p w14:paraId="68F119AD" w14:textId="77777777" w:rsidR="00255390" w:rsidRDefault="00F958BF" w:rsidP="00964134">
            <w:pPr>
              <w:pStyle w:val="ListParagraph"/>
              <w:ind w:left="180"/>
            </w:pPr>
            <w:r>
              <w:rPr>
                <w:b/>
              </w:rPr>
              <w:t>6</w:t>
            </w:r>
            <w:r w:rsidRPr="001400D3">
              <w:rPr>
                <w:b/>
              </w:rPr>
              <w:t>)</w:t>
            </w:r>
            <w:r>
              <w:t xml:space="preserve"> Review answers as a whole class – note: some answers may vary – ask students with different answers to discuss theirs with the class.</w:t>
            </w:r>
            <w:r w:rsidR="00A57040">
              <w:t xml:space="preserve"> </w:t>
            </w:r>
            <w:r w:rsidR="00EB78BE">
              <w:t xml:space="preserve"> </w:t>
            </w:r>
          </w:p>
          <w:p w14:paraId="19509DC0" w14:textId="0472ED86" w:rsidR="001046E8" w:rsidRPr="007F1523" w:rsidRDefault="00EB78BE" w:rsidP="00964134">
            <w:pPr>
              <w:pStyle w:val="ListParagraph"/>
              <w:ind w:left="180"/>
            </w:pPr>
            <w:r w:rsidRPr="00EB78BE">
              <w:rPr>
                <w:b/>
              </w:rPr>
              <w:t>7)</w:t>
            </w:r>
            <w:r>
              <w:t xml:space="preserve">  Have students fill in the </w:t>
            </w:r>
            <w:r w:rsidRPr="00EB78BE">
              <w:rPr>
                <w:b/>
              </w:rPr>
              <w:t>“L”</w:t>
            </w:r>
            <w:r>
              <w:t xml:space="preserve"> portion of the KWL chart from the warm up activity. </w:t>
            </w:r>
          </w:p>
        </w:tc>
      </w:tr>
    </w:tbl>
    <w:p w14:paraId="20A63E28" w14:textId="77777777" w:rsidR="00A57040" w:rsidRDefault="00A57040" w:rsidP="00B040F0">
      <w:pPr>
        <w:jc w:val="center"/>
        <w:rPr>
          <w:b/>
        </w:rPr>
      </w:pPr>
    </w:p>
    <w:p w14:paraId="6A63DAED" w14:textId="00961DB8" w:rsidR="002D3FA8" w:rsidRDefault="00CD6D2D" w:rsidP="00B040F0">
      <w:pPr>
        <w:jc w:val="center"/>
        <w:rPr>
          <w:b/>
        </w:rPr>
      </w:pPr>
      <w:r>
        <w:rPr>
          <w:b/>
        </w:rPr>
        <w:t>Break: 10 minutes</w:t>
      </w:r>
    </w:p>
    <w:p w14:paraId="19FED278" w14:textId="77777777" w:rsidR="002D3FA8" w:rsidRDefault="002D3FA8">
      <w:pPr>
        <w:rPr>
          <w:b/>
        </w:rPr>
      </w:pPr>
      <w:r>
        <w:rPr>
          <w:b/>
        </w:rPr>
        <w:br w:type="page"/>
      </w:r>
    </w:p>
    <w:p w14:paraId="31937256" w14:textId="77777777" w:rsidR="00ED3B72" w:rsidRDefault="00ED3B72" w:rsidP="00B040F0">
      <w:pPr>
        <w:jc w:val="center"/>
        <w:rPr>
          <w:b/>
        </w:rPr>
      </w:pPr>
    </w:p>
    <w:tbl>
      <w:tblPr>
        <w:tblStyle w:val="TableGrid"/>
        <w:tblW w:w="0" w:type="auto"/>
        <w:tblLook w:val="04A0" w:firstRow="1" w:lastRow="0" w:firstColumn="1" w:lastColumn="0" w:noHBand="0" w:noVBand="1"/>
      </w:tblPr>
      <w:tblGrid>
        <w:gridCol w:w="7758"/>
        <w:gridCol w:w="3258"/>
      </w:tblGrid>
      <w:tr w:rsidR="00ED3B72" w14:paraId="551A9E6C" w14:textId="77777777" w:rsidTr="00255390">
        <w:tc>
          <w:tcPr>
            <w:tcW w:w="7758" w:type="dxa"/>
            <w:shd w:val="clear" w:color="auto" w:fill="00B050"/>
          </w:tcPr>
          <w:p w14:paraId="59C93476" w14:textId="0314E091" w:rsidR="00ED3B72" w:rsidRPr="009B1F59" w:rsidRDefault="00791024" w:rsidP="00964134">
            <w:pPr>
              <w:rPr>
                <w:b/>
              </w:rPr>
            </w:pPr>
            <w:r>
              <w:rPr>
                <w:b/>
              </w:rPr>
              <w:t xml:space="preserve">Activity 3:  </w:t>
            </w:r>
            <w:r w:rsidR="00964134">
              <w:rPr>
                <w:b/>
              </w:rPr>
              <w:t xml:space="preserve">Reading and </w:t>
            </w:r>
            <w:r w:rsidR="00EB78BE">
              <w:rPr>
                <w:b/>
              </w:rPr>
              <w:t>Experiment</w:t>
            </w:r>
            <w:r w:rsidR="002F2744">
              <w:rPr>
                <w:b/>
              </w:rPr>
              <w:t xml:space="preserve">  </w:t>
            </w:r>
            <w:r w:rsidR="0065734B">
              <w:rPr>
                <w:b/>
              </w:rPr>
              <w:t xml:space="preserve"> </w:t>
            </w:r>
            <w:r w:rsidR="002E1A48">
              <w:rPr>
                <w:b/>
              </w:rPr>
              <w:t xml:space="preserve">(Unit </w:t>
            </w:r>
            <w:r w:rsidR="0026096C">
              <w:rPr>
                <w:b/>
              </w:rPr>
              <w:t>4.</w:t>
            </w:r>
            <w:r w:rsidR="00964134">
              <w:rPr>
                <w:b/>
              </w:rPr>
              <w:t>4 Handout 2</w:t>
            </w:r>
            <w:r>
              <w:rPr>
                <w:b/>
              </w:rPr>
              <w:t>)</w:t>
            </w:r>
            <w:r w:rsidR="00D604BC">
              <w:rPr>
                <w:b/>
              </w:rPr>
              <w:t xml:space="preserve"> </w:t>
            </w:r>
          </w:p>
        </w:tc>
        <w:tc>
          <w:tcPr>
            <w:tcW w:w="3258" w:type="dxa"/>
            <w:shd w:val="clear" w:color="auto" w:fill="00B050"/>
          </w:tcPr>
          <w:p w14:paraId="16EE7567" w14:textId="54032D7E" w:rsidR="00ED3B72" w:rsidRDefault="00ED3B72" w:rsidP="00EB78BE">
            <w:pPr>
              <w:rPr>
                <w:b/>
              </w:rPr>
            </w:pPr>
            <w:r>
              <w:rPr>
                <w:b/>
              </w:rPr>
              <w:t xml:space="preserve">Time: </w:t>
            </w:r>
            <w:r w:rsidR="00EB78BE">
              <w:rPr>
                <w:b/>
              </w:rPr>
              <w:t>45 - 50</w:t>
            </w:r>
            <w:r>
              <w:rPr>
                <w:b/>
              </w:rPr>
              <w:t xml:space="preserve"> minutes</w:t>
            </w:r>
          </w:p>
        </w:tc>
      </w:tr>
      <w:tr w:rsidR="00ED3B72" w14:paraId="21861AA9" w14:textId="77777777" w:rsidTr="00ED3B72">
        <w:tc>
          <w:tcPr>
            <w:tcW w:w="11016" w:type="dxa"/>
            <w:gridSpan w:val="2"/>
          </w:tcPr>
          <w:p w14:paraId="79BA468A" w14:textId="77777777" w:rsidR="00255390" w:rsidRDefault="002F2744" w:rsidP="00EB78BE">
            <w:pPr>
              <w:ind w:left="180"/>
            </w:pPr>
            <w:r>
              <w:rPr>
                <w:b/>
              </w:rPr>
              <w:t>1)</w:t>
            </w:r>
            <w:r>
              <w:t xml:space="preserve"> Distribute </w:t>
            </w:r>
            <w:r w:rsidR="00964134">
              <w:rPr>
                <w:b/>
              </w:rPr>
              <w:t>Unit 4.4</w:t>
            </w:r>
            <w:r w:rsidRPr="005E4D3F">
              <w:rPr>
                <w:b/>
              </w:rPr>
              <w:t xml:space="preserve"> Handout</w:t>
            </w:r>
            <w:r w:rsidR="00964134">
              <w:rPr>
                <w:b/>
              </w:rPr>
              <w:t xml:space="preserve"> 2</w:t>
            </w:r>
            <w:r>
              <w:rPr>
                <w:b/>
              </w:rPr>
              <w:t xml:space="preserve"> </w:t>
            </w:r>
            <w:r>
              <w:t>to students</w:t>
            </w:r>
            <w:r w:rsidR="00255390">
              <w:t>.</w:t>
            </w:r>
            <w:r>
              <w:t xml:space="preserve"> </w:t>
            </w:r>
          </w:p>
          <w:p w14:paraId="6887156E" w14:textId="4D3D4403" w:rsidR="00255390" w:rsidRDefault="002F2744" w:rsidP="00EB78BE">
            <w:pPr>
              <w:ind w:left="180"/>
            </w:pPr>
            <w:r w:rsidRPr="00B00DE0">
              <w:rPr>
                <w:b/>
              </w:rPr>
              <w:t>2)</w:t>
            </w:r>
            <w:r w:rsidR="00255390">
              <w:t xml:space="preserve"> </w:t>
            </w:r>
            <w:r>
              <w:t>Explain to students that the purpose</w:t>
            </w:r>
            <w:r w:rsidR="00255390">
              <w:t xml:space="preserve"> of</w:t>
            </w:r>
            <w:r>
              <w:t xml:space="preserve"> </w:t>
            </w:r>
            <w:r w:rsidR="00964134">
              <w:t>the reading is to gain more background knowledge about DNA</w:t>
            </w:r>
            <w:r>
              <w:t>.</w:t>
            </w:r>
            <w:r w:rsidR="00964134">
              <w:t xml:space="preserve"> </w:t>
            </w:r>
            <w:r>
              <w:t xml:space="preserve">   </w:t>
            </w:r>
          </w:p>
          <w:p w14:paraId="4971AC15" w14:textId="77777777" w:rsidR="00255390" w:rsidRDefault="002F2744" w:rsidP="00EB78BE">
            <w:pPr>
              <w:ind w:left="180"/>
            </w:pPr>
            <w:r w:rsidRPr="002E1A48">
              <w:rPr>
                <w:b/>
              </w:rPr>
              <w:t>3)</w:t>
            </w:r>
            <w:r>
              <w:t xml:space="preserve"> Explain to students they should read all of the paragraphs silently in order to answer the questions that follow.  To help students find the main idea of the reading passage, remind them to think </w:t>
            </w:r>
            <w:r w:rsidRPr="00B56278">
              <w:rPr>
                <w:i/>
              </w:rPr>
              <w:t xml:space="preserve">“What are </w:t>
            </w:r>
            <w:r w:rsidRPr="00876ADD">
              <w:rPr>
                <w:i/>
                <w:u w:val="single"/>
              </w:rPr>
              <w:t>al</w:t>
            </w:r>
            <w:r w:rsidRPr="00B56278">
              <w:rPr>
                <w:i/>
              </w:rPr>
              <w:t>l the paragraphs about?”</w:t>
            </w:r>
            <w:r>
              <w:t xml:space="preserve"> and </w:t>
            </w:r>
            <w:r w:rsidRPr="00876ADD">
              <w:rPr>
                <w:i/>
              </w:rPr>
              <w:t>“What is the point that the author is trying to make</w:t>
            </w:r>
            <w:r>
              <w:rPr>
                <w:i/>
              </w:rPr>
              <w:t>?</w:t>
            </w:r>
            <w:r>
              <w:t xml:space="preserve">” while reading. </w:t>
            </w:r>
          </w:p>
          <w:p w14:paraId="15840F0D" w14:textId="77777777" w:rsidR="002844C6" w:rsidRDefault="00964134" w:rsidP="00EB78BE">
            <w:pPr>
              <w:ind w:left="180"/>
            </w:pPr>
            <w:r>
              <w:rPr>
                <w:b/>
              </w:rPr>
              <w:t>4)</w:t>
            </w:r>
            <w:r w:rsidR="00255390">
              <w:t xml:space="preserve"> </w:t>
            </w:r>
            <w:r>
              <w:t xml:space="preserve">Students should then answer the questions on page 3 of the handout.  </w:t>
            </w:r>
          </w:p>
          <w:p w14:paraId="7F9C9932" w14:textId="0642359A" w:rsidR="00255390" w:rsidRDefault="00964134" w:rsidP="00EB78BE">
            <w:pPr>
              <w:ind w:left="180"/>
            </w:pPr>
            <w:r w:rsidRPr="00964134">
              <w:rPr>
                <w:b/>
              </w:rPr>
              <w:t>5)</w:t>
            </w:r>
            <w:r>
              <w:t xml:space="preserve"> While students are reading, </w:t>
            </w:r>
            <w:r w:rsidR="00255390">
              <w:t xml:space="preserve">circulate to make sure they </w:t>
            </w:r>
            <w:r>
              <w:t xml:space="preserve">have an understanding of the material presented on DNA.  </w:t>
            </w:r>
          </w:p>
          <w:p w14:paraId="4B5F27B0" w14:textId="77777777" w:rsidR="00255390" w:rsidRDefault="00964134" w:rsidP="00EB78BE">
            <w:pPr>
              <w:ind w:left="180"/>
              <w:rPr>
                <w:b/>
              </w:rPr>
            </w:pPr>
            <w:r w:rsidRPr="00964134">
              <w:rPr>
                <w:b/>
              </w:rPr>
              <w:t>6)</w:t>
            </w:r>
            <w:r>
              <w:t xml:space="preserve"> </w:t>
            </w:r>
            <w:r w:rsidR="002F2744">
              <w:t>Review answers as a whole class.  Ask students to point out the evidence (proof) from the reading that led them to the answer.  If there is extra time or to challenge and differentiate instruction</w:t>
            </w:r>
            <w:r w:rsidR="00255390">
              <w:t xml:space="preserve"> for students, some can write a </w:t>
            </w:r>
            <w:r w:rsidR="002F2744">
              <w:t xml:space="preserve">3 – 5 sentence summary of all of the material presented, use </w:t>
            </w:r>
            <w:r w:rsidR="002F2744" w:rsidRPr="00D579CF">
              <w:rPr>
                <w:u w:val="single"/>
              </w:rPr>
              <w:t>Routine 4 Summarizing Techniques Handout</w:t>
            </w:r>
            <w:r w:rsidR="00255390">
              <w:rPr>
                <w:u w:val="single"/>
              </w:rPr>
              <w:t>.</w:t>
            </w:r>
            <w:r w:rsidR="002F2744" w:rsidRPr="002E1A48">
              <w:rPr>
                <w:b/>
              </w:rPr>
              <w:t xml:space="preserve"> </w:t>
            </w:r>
            <w:r w:rsidR="002F2744">
              <w:rPr>
                <w:b/>
              </w:rPr>
              <w:t xml:space="preserve"> </w:t>
            </w:r>
          </w:p>
          <w:p w14:paraId="50DAF94C" w14:textId="04761DD1" w:rsidR="00255390" w:rsidRDefault="00964134" w:rsidP="00255390">
            <w:pPr>
              <w:ind w:left="180"/>
            </w:pPr>
            <w:r>
              <w:rPr>
                <w:b/>
              </w:rPr>
              <w:t>7</w:t>
            </w:r>
            <w:r w:rsidR="002F2744" w:rsidRPr="003B7F19">
              <w:rPr>
                <w:b/>
              </w:rPr>
              <w:t>)</w:t>
            </w:r>
            <w:r w:rsidR="002F2744">
              <w:t xml:space="preserve"> </w:t>
            </w:r>
            <w:r>
              <w:t xml:space="preserve">When finished with the questions, watch the DNA Extraction video.  The video shows the </w:t>
            </w:r>
            <w:r w:rsidR="00255390">
              <w:t>steps of the simple experiment.</w:t>
            </w:r>
            <w:r>
              <w:t xml:space="preserve"> Students can read along from page 4 of </w:t>
            </w:r>
            <w:r w:rsidRPr="00255390">
              <w:rPr>
                <w:b/>
              </w:rPr>
              <w:t>Unit 4.4 Handout 2</w:t>
            </w:r>
            <w:r>
              <w:t xml:space="preserve">.  </w:t>
            </w:r>
          </w:p>
          <w:p w14:paraId="7BE752FA" w14:textId="647C6196" w:rsidR="00255390" w:rsidRDefault="00964134" w:rsidP="00255390">
            <w:pPr>
              <w:ind w:left="180"/>
            </w:pPr>
            <w:r w:rsidRPr="00EB78BE">
              <w:rPr>
                <w:b/>
              </w:rPr>
              <w:t>8)</w:t>
            </w:r>
            <w:r w:rsidR="00255390">
              <w:t xml:space="preserve"> </w:t>
            </w:r>
            <w:r>
              <w:t xml:space="preserve">Have students conduct the experiment in groups of 2 depending on the size of your class.  </w:t>
            </w:r>
          </w:p>
          <w:p w14:paraId="793C834D" w14:textId="74673555" w:rsidR="00ED3B72" w:rsidRPr="00D7287B" w:rsidRDefault="00964134" w:rsidP="00255390">
            <w:pPr>
              <w:ind w:left="180"/>
            </w:pPr>
            <w:r w:rsidRPr="00EB78BE">
              <w:rPr>
                <w:b/>
              </w:rPr>
              <w:t>9)</w:t>
            </w:r>
            <w:r>
              <w:t xml:space="preserve"> Remind students that conduct</w:t>
            </w:r>
            <w:r w:rsidR="00EB78BE">
              <w:t xml:space="preserve">ing an experiment is a time to stay focused on the goal: DNA Extraction. </w:t>
            </w:r>
          </w:p>
        </w:tc>
      </w:tr>
    </w:tbl>
    <w:p w14:paraId="7DF78228" w14:textId="77777777" w:rsidR="00ED3B72" w:rsidRPr="000F7271" w:rsidRDefault="00ED3B72" w:rsidP="00ED3B72">
      <w:pPr>
        <w:rPr>
          <w:b/>
          <w:sz w:val="16"/>
          <w:szCs w:val="16"/>
        </w:rPr>
      </w:pPr>
    </w:p>
    <w:tbl>
      <w:tblPr>
        <w:tblStyle w:val="TableGrid"/>
        <w:tblW w:w="0" w:type="auto"/>
        <w:tblLook w:val="04A0" w:firstRow="1" w:lastRow="0" w:firstColumn="1" w:lastColumn="0" w:noHBand="0" w:noVBand="1"/>
      </w:tblPr>
      <w:tblGrid>
        <w:gridCol w:w="5508"/>
        <w:gridCol w:w="5508"/>
      </w:tblGrid>
      <w:tr w:rsidR="00C94070" w14:paraId="705B73D9" w14:textId="77777777" w:rsidTr="00834301">
        <w:tc>
          <w:tcPr>
            <w:tcW w:w="5508" w:type="dxa"/>
            <w:shd w:val="clear" w:color="auto" w:fill="00B050"/>
          </w:tcPr>
          <w:p w14:paraId="080730BB" w14:textId="096807CA" w:rsidR="00C94070" w:rsidRPr="009B1F59" w:rsidRDefault="00FC338B" w:rsidP="005144E7">
            <w:pPr>
              <w:rPr>
                <w:b/>
              </w:rPr>
            </w:pPr>
            <w:r>
              <w:rPr>
                <w:b/>
              </w:rPr>
              <w:t>Wrap-Up</w:t>
            </w:r>
            <w:r w:rsidR="00C94070" w:rsidRPr="00134BC1">
              <w:rPr>
                <w:b/>
              </w:rPr>
              <w:t>:</w:t>
            </w:r>
            <w:r w:rsidR="00460E64">
              <w:rPr>
                <w:b/>
              </w:rPr>
              <w:t xml:space="preserve"> </w:t>
            </w:r>
            <w:r w:rsidR="00BA71FD">
              <w:rPr>
                <w:b/>
              </w:rPr>
              <w:t xml:space="preserve">Summarize </w:t>
            </w:r>
          </w:p>
        </w:tc>
        <w:tc>
          <w:tcPr>
            <w:tcW w:w="5508" w:type="dxa"/>
            <w:shd w:val="clear" w:color="auto" w:fill="00B050"/>
          </w:tcPr>
          <w:p w14:paraId="16E528D0" w14:textId="25375E4F" w:rsidR="00C94070" w:rsidRDefault="00C94070" w:rsidP="00B92211">
            <w:pPr>
              <w:rPr>
                <w:b/>
              </w:rPr>
            </w:pPr>
            <w:r>
              <w:rPr>
                <w:b/>
              </w:rPr>
              <w:t xml:space="preserve">Time: </w:t>
            </w:r>
            <w:r w:rsidR="00BA71FD">
              <w:rPr>
                <w:b/>
              </w:rPr>
              <w:t xml:space="preserve"> 5 minutes</w:t>
            </w:r>
          </w:p>
        </w:tc>
      </w:tr>
      <w:tr w:rsidR="00C94070" w14:paraId="4429911B" w14:textId="77777777" w:rsidTr="001046E8">
        <w:tc>
          <w:tcPr>
            <w:tcW w:w="11016" w:type="dxa"/>
            <w:gridSpan w:val="2"/>
          </w:tcPr>
          <w:p w14:paraId="7F784630" w14:textId="508B127C" w:rsidR="00B064DC" w:rsidRPr="00D7287B" w:rsidRDefault="00FA2BF8" w:rsidP="00964134">
            <w:pPr>
              <w:pStyle w:val="ListParagraph"/>
              <w:ind w:left="180"/>
            </w:pPr>
            <w:r>
              <w:t>Have students turn to a partner (or write in their journals) about what they have learned today</w:t>
            </w:r>
            <w:r w:rsidR="006039B7">
              <w:t xml:space="preserve"> about </w:t>
            </w:r>
            <w:r w:rsidR="00964134">
              <w:t>mitosis or DNA</w:t>
            </w:r>
            <w:r>
              <w:t>.</w:t>
            </w:r>
            <w:r w:rsidR="000C5E81">
              <w:t xml:space="preserve">  Ask them to tell a partner </w:t>
            </w:r>
            <w:r w:rsidR="00940EF6">
              <w:t xml:space="preserve">one thing they learned today </w:t>
            </w:r>
            <w:r w:rsidR="000C5E81">
              <w:t xml:space="preserve">in one or two sentences.  </w:t>
            </w:r>
            <w:r>
              <w:t xml:space="preserve"> </w:t>
            </w:r>
            <w:r w:rsidR="00BA71FD">
              <w:t xml:space="preserve"> </w:t>
            </w:r>
            <w:r>
              <w:t xml:space="preserve"> </w:t>
            </w:r>
            <w:r w:rsidR="000F7271">
              <w:rPr>
                <w:i/>
              </w:rPr>
              <w:t xml:space="preserve">Note: Use Routine 4 Handout </w:t>
            </w:r>
          </w:p>
        </w:tc>
      </w:tr>
    </w:tbl>
    <w:p w14:paraId="09B0816B" w14:textId="77777777" w:rsidR="00C94070" w:rsidRPr="000F7271" w:rsidRDefault="00C94070">
      <w:pPr>
        <w:rPr>
          <w:b/>
          <w:sz w:val="16"/>
          <w:szCs w:val="16"/>
        </w:rPr>
      </w:pPr>
    </w:p>
    <w:tbl>
      <w:tblPr>
        <w:tblStyle w:val="TableGrid"/>
        <w:tblW w:w="0" w:type="auto"/>
        <w:tblLook w:val="04A0" w:firstRow="1" w:lastRow="0" w:firstColumn="1" w:lastColumn="0" w:noHBand="0" w:noVBand="1"/>
      </w:tblPr>
      <w:tblGrid>
        <w:gridCol w:w="5508"/>
        <w:gridCol w:w="5508"/>
      </w:tblGrid>
      <w:tr w:rsidR="00134BC1" w14:paraId="2973BA35" w14:textId="77777777" w:rsidTr="009476F2">
        <w:tc>
          <w:tcPr>
            <w:tcW w:w="5508" w:type="dxa"/>
            <w:shd w:val="clear" w:color="auto" w:fill="FFC000"/>
          </w:tcPr>
          <w:p w14:paraId="536199B8" w14:textId="41ACE44B" w:rsidR="00134BC1" w:rsidRPr="00134BC1" w:rsidRDefault="00711D28" w:rsidP="00870A9F">
            <w:pPr>
              <w:rPr>
                <w:b/>
              </w:rPr>
            </w:pPr>
            <w:r>
              <w:rPr>
                <w:b/>
              </w:rPr>
              <w:t>Extra Work/Homework</w:t>
            </w:r>
            <w:r w:rsidR="00134BC1" w:rsidRPr="00134BC1">
              <w:rPr>
                <w:b/>
              </w:rPr>
              <w:t xml:space="preserve">: </w:t>
            </w:r>
            <w:r w:rsidR="0026096C">
              <w:rPr>
                <w:b/>
              </w:rPr>
              <w:t>Unit 4</w:t>
            </w:r>
            <w:r w:rsidR="00964134">
              <w:rPr>
                <w:b/>
              </w:rPr>
              <w:t>.4</w:t>
            </w:r>
            <w:r w:rsidR="000C5E81">
              <w:rPr>
                <w:b/>
              </w:rPr>
              <w:t xml:space="preserve"> handout </w:t>
            </w:r>
            <w:r w:rsidR="00964134">
              <w:rPr>
                <w:b/>
              </w:rPr>
              <w:t>3</w:t>
            </w:r>
          </w:p>
        </w:tc>
        <w:tc>
          <w:tcPr>
            <w:tcW w:w="5508" w:type="dxa"/>
            <w:shd w:val="clear" w:color="auto" w:fill="FFC000"/>
          </w:tcPr>
          <w:p w14:paraId="62531C5B" w14:textId="3C3E3346" w:rsidR="00134BC1" w:rsidRDefault="0002775E" w:rsidP="00870A9F">
            <w:pPr>
              <w:rPr>
                <w:b/>
              </w:rPr>
            </w:pPr>
            <w:r>
              <w:rPr>
                <w:b/>
              </w:rPr>
              <w:t>Time</w:t>
            </w:r>
            <w:r w:rsidR="00134BC1">
              <w:rPr>
                <w:b/>
              </w:rPr>
              <w:t xml:space="preserve">: </w:t>
            </w:r>
            <w:r w:rsidR="00EE1BBF">
              <w:rPr>
                <w:b/>
              </w:rPr>
              <w:t>30 minutes outside of class</w:t>
            </w:r>
          </w:p>
        </w:tc>
      </w:tr>
      <w:tr w:rsidR="00134BC1" w14:paraId="48798434" w14:textId="77777777" w:rsidTr="001046E8">
        <w:tc>
          <w:tcPr>
            <w:tcW w:w="11016" w:type="dxa"/>
            <w:gridSpan w:val="2"/>
          </w:tcPr>
          <w:p w14:paraId="57BB535A" w14:textId="6B54C016" w:rsidR="00134BC1" w:rsidRPr="00D176BC" w:rsidRDefault="000C5E81" w:rsidP="00964134">
            <w:pPr>
              <w:tabs>
                <w:tab w:val="left" w:pos="1320"/>
              </w:tabs>
            </w:pPr>
            <w:r>
              <w:t xml:space="preserve">Students can </w:t>
            </w:r>
            <w:r w:rsidR="00940EF6">
              <w:t xml:space="preserve">continue work with </w:t>
            </w:r>
            <w:r w:rsidR="00964134">
              <w:t>another reading</w:t>
            </w:r>
            <w:r w:rsidR="00255390">
              <w:t xml:space="preserve"> passage on DNA. </w:t>
            </w:r>
            <w:r>
              <w:t>This is an excellent opportunity for students to review today’s material in an independent manner.</w:t>
            </w:r>
            <w:r w:rsidR="00940EF6">
              <w:t xml:space="preserve">  It can also help some students who may have missed class or arrived late to gain information on today’s lesson.</w:t>
            </w:r>
          </w:p>
        </w:tc>
      </w:tr>
    </w:tbl>
    <w:p w14:paraId="78D196EE" w14:textId="77777777" w:rsidR="00134BC1" w:rsidRDefault="00134BC1">
      <w:pPr>
        <w:rPr>
          <w:b/>
        </w:rPr>
      </w:pPr>
    </w:p>
    <w:tbl>
      <w:tblPr>
        <w:tblStyle w:val="TableGrid"/>
        <w:tblW w:w="0" w:type="auto"/>
        <w:tblLook w:val="04A0" w:firstRow="1" w:lastRow="0" w:firstColumn="1" w:lastColumn="0" w:noHBand="0" w:noVBand="1"/>
      </w:tblPr>
      <w:tblGrid>
        <w:gridCol w:w="9648"/>
        <w:gridCol w:w="1350"/>
      </w:tblGrid>
      <w:tr w:rsidR="000F7271" w14:paraId="48968A21" w14:textId="77777777" w:rsidTr="000F7271">
        <w:trPr>
          <w:trHeight w:val="106"/>
        </w:trPr>
        <w:tc>
          <w:tcPr>
            <w:tcW w:w="9648" w:type="dxa"/>
            <w:shd w:val="clear" w:color="auto" w:fill="F2F2F2" w:themeFill="background1" w:themeFillShade="F2"/>
          </w:tcPr>
          <w:p w14:paraId="1B9812B6" w14:textId="77777777" w:rsidR="00134BC1" w:rsidRPr="00134BC1" w:rsidRDefault="00711D28">
            <w:pPr>
              <w:rPr>
                <w:b/>
              </w:rPr>
            </w:pPr>
            <w:r>
              <w:rPr>
                <w:b/>
              </w:rPr>
              <w:t xml:space="preserve">Differentiated Instruction/ELL </w:t>
            </w:r>
            <w:r w:rsidR="00870A9F">
              <w:rPr>
                <w:b/>
              </w:rPr>
              <w:t>Accommodation Suggestions</w:t>
            </w:r>
          </w:p>
        </w:tc>
        <w:tc>
          <w:tcPr>
            <w:tcW w:w="1350" w:type="dxa"/>
            <w:shd w:val="clear" w:color="auto" w:fill="F2F2F2" w:themeFill="background1" w:themeFillShade="F2"/>
          </w:tcPr>
          <w:p w14:paraId="34129979" w14:textId="77777777" w:rsidR="00134BC1" w:rsidRDefault="00870A9F">
            <w:pPr>
              <w:rPr>
                <w:b/>
              </w:rPr>
            </w:pPr>
            <w:r>
              <w:rPr>
                <w:b/>
              </w:rPr>
              <w:t>Activity</w:t>
            </w:r>
          </w:p>
        </w:tc>
      </w:tr>
      <w:tr w:rsidR="000F7271" w14:paraId="24D98D8A" w14:textId="77777777" w:rsidTr="000F7271">
        <w:trPr>
          <w:trHeight w:val="110"/>
        </w:trPr>
        <w:tc>
          <w:tcPr>
            <w:tcW w:w="9648" w:type="dxa"/>
          </w:tcPr>
          <w:p w14:paraId="523DDF4A" w14:textId="38D46B69" w:rsidR="00134BC1" w:rsidRPr="00134BC1" w:rsidRDefault="00EE1BBF" w:rsidP="00940EF6">
            <w:r>
              <w:t>If some student</w:t>
            </w:r>
            <w:r w:rsidR="00940EF6">
              <w:t>s</w:t>
            </w:r>
            <w:r>
              <w:t xml:space="preserve"> finish early, they can turn their paper over and </w:t>
            </w:r>
            <w:r w:rsidR="000D6EA0">
              <w:t xml:space="preserve">summarize the reading passage. </w:t>
            </w:r>
          </w:p>
        </w:tc>
        <w:tc>
          <w:tcPr>
            <w:tcW w:w="1350" w:type="dxa"/>
          </w:tcPr>
          <w:p w14:paraId="2AAC08C7" w14:textId="2BF5D4AA" w:rsidR="00940EF6" w:rsidRDefault="00964134" w:rsidP="00964134">
            <w:pPr>
              <w:rPr>
                <w:b/>
              </w:rPr>
            </w:pPr>
            <w:r>
              <w:rPr>
                <w:b/>
              </w:rPr>
              <w:t>Activity 1</w:t>
            </w:r>
            <w:r w:rsidR="002F2744">
              <w:rPr>
                <w:b/>
              </w:rPr>
              <w:t xml:space="preserve"> </w:t>
            </w:r>
          </w:p>
        </w:tc>
      </w:tr>
      <w:tr w:rsidR="000F7271" w14:paraId="4BF611F9" w14:textId="77777777" w:rsidTr="000F7271">
        <w:trPr>
          <w:trHeight w:val="110"/>
        </w:trPr>
        <w:tc>
          <w:tcPr>
            <w:tcW w:w="9648" w:type="dxa"/>
          </w:tcPr>
          <w:p w14:paraId="3E85E3FC" w14:textId="69AC6E95" w:rsidR="00134BC1" w:rsidRPr="00134BC1" w:rsidRDefault="00EE1BBF" w:rsidP="00964134">
            <w:r>
              <w:t xml:space="preserve">Teachers </w:t>
            </w:r>
            <w:r w:rsidR="003C046B">
              <w:t xml:space="preserve">should </w:t>
            </w:r>
            <w:r>
              <w:t xml:space="preserve">be aware that ELLs </w:t>
            </w:r>
            <w:r w:rsidR="000F7271">
              <w:t>could</w:t>
            </w:r>
            <w:r>
              <w:t xml:space="preserve"> have some difficult time with </w:t>
            </w:r>
            <w:r w:rsidR="00940EF6">
              <w:t>some of the vocabulary encountered in the handouts for Activity</w:t>
            </w:r>
            <w:r w:rsidR="00964134">
              <w:t xml:space="preserve"> 1 &amp;</w:t>
            </w:r>
            <w:r w:rsidR="00940EF6">
              <w:t xml:space="preserve"> 2</w:t>
            </w:r>
            <w:r w:rsidR="005C40B3">
              <w:t xml:space="preserve">.  Encourage them to </w:t>
            </w:r>
            <w:r w:rsidR="00940EF6">
              <w:t>look for context clues in the reading that will help them with interpreting the main idea of each reading passage</w:t>
            </w:r>
            <w:r w:rsidR="005C40B3">
              <w:t>.</w:t>
            </w:r>
          </w:p>
        </w:tc>
        <w:tc>
          <w:tcPr>
            <w:tcW w:w="1350" w:type="dxa"/>
          </w:tcPr>
          <w:p w14:paraId="318810B7" w14:textId="19CF2BDE" w:rsidR="00134BC1" w:rsidRDefault="005C40B3" w:rsidP="002F2744">
            <w:pPr>
              <w:rPr>
                <w:b/>
              </w:rPr>
            </w:pPr>
            <w:r>
              <w:rPr>
                <w:b/>
              </w:rPr>
              <w:t xml:space="preserve">Activity </w:t>
            </w:r>
            <w:r w:rsidR="00964134">
              <w:rPr>
                <w:b/>
              </w:rPr>
              <w:t>1 &amp; 2</w:t>
            </w:r>
            <w:r>
              <w:rPr>
                <w:b/>
              </w:rPr>
              <w:t xml:space="preserve"> </w:t>
            </w:r>
          </w:p>
        </w:tc>
      </w:tr>
    </w:tbl>
    <w:p w14:paraId="0267B7C6" w14:textId="7C01BD12" w:rsidR="002F2744" w:rsidRDefault="002F2744">
      <w:pPr>
        <w:rPr>
          <w:b/>
          <w:sz w:val="16"/>
          <w:szCs w:val="16"/>
          <w:u w:val="single"/>
        </w:rPr>
      </w:pPr>
    </w:p>
    <w:p w14:paraId="69BF5A9D" w14:textId="77777777" w:rsidR="002F2744" w:rsidRDefault="002F2744">
      <w:pPr>
        <w:rPr>
          <w:b/>
          <w:sz w:val="16"/>
          <w:szCs w:val="16"/>
          <w:u w:val="single"/>
        </w:rPr>
      </w:pPr>
      <w:r>
        <w:rPr>
          <w:b/>
          <w:sz w:val="16"/>
          <w:szCs w:val="16"/>
          <w:u w:val="single"/>
        </w:rPr>
        <w:br w:type="page"/>
      </w:r>
    </w:p>
    <w:p w14:paraId="55DDD917" w14:textId="3ADE235E" w:rsidR="00857791" w:rsidRPr="00857791" w:rsidRDefault="00763E46" w:rsidP="00AD6BDF">
      <w:pPr>
        <w:rPr>
          <w:b/>
        </w:rPr>
      </w:pPr>
      <w:r w:rsidRPr="00763E46">
        <w:rPr>
          <w:b/>
          <w:u w:val="single"/>
        </w:rPr>
        <w:lastRenderedPageBreak/>
        <w:t>Online Resources:</w:t>
      </w:r>
      <w:r w:rsidR="000F7271" w:rsidRPr="000F7271">
        <w:rPr>
          <w:b/>
        </w:rPr>
        <w:tab/>
      </w:r>
      <w:r w:rsidR="000F7271" w:rsidRPr="000F7271">
        <w:rPr>
          <w:b/>
        </w:rPr>
        <w:tab/>
      </w:r>
    </w:p>
    <w:p w14:paraId="76FFA915" w14:textId="2B242422" w:rsidR="00857791" w:rsidRDefault="00857791" w:rsidP="00857791">
      <w:r>
        <w:t xml:space="preserve">If students have Internet connection, they should practice reading </w:t>
      </w:r>
      <w:r w:rsidR="002D3FA8">
        <w:t>more about mitosis and meiosis.  There are some animations that show the two processes</w:t>
      </w:r>
      <w:r>
        <w:t>.</w:t>
      </w:r>
    </w:p>
    <w:p w14:paraId="2EF3BCE8" w14:textId="568A7ECE" w:rsidR="002D3FA8" w:rsidRDefault="000A4E71" w:rsidP="00AD6BDF">
      <w:hyperlink r:id="rId12" w:history="1">
        <w:r w:rsidR="002D3FA8" w:rsidRPr="00AB065F">
          <w:rPr>
            <w:rStyle w:val="Hyperlink"/>
          </w:rPr>
          <w:t>http://www.amazingscienceonline.com/mitosis-and-meiosis</w:t>
        </w:r>
      </w:hyperlink>
    </w:p>
    <w:p w14:paraId="0A49B5FF" w14:textId="1BFC7AB7" w:rsidR="00E10DBD" w:rsidRDefault="00E10DBD" w:rsidP="00AD6BDF">
      <w:r w:rsidRPr="00E10DBD">
        <w:t>T</w:t>
      </w:r>
      <w:r>
        <w:t xml:space="preserve">hese </w:t>
      </w:r>
      <w:r w:rsidRPr="00E10DBD">
        <w:t>online video</w:t>
      </w:r>
      <w:r>
        <w:t>s</w:t>
      </w:r>
      <w:r w:rsidRPr="00E10DBD">
        <w:t xml:space="preserve"> </w:t>
      </w:r>
      <w:r>
        <w:t>compare meiosis and mitosis.  If possible, show to the entire class.</w:t>
      </w:r>
    </w:p>
    <w:p w14:paraId="55C273C4" w14:textId="4F74B064" w:rsidR="00E10DBD" w:rsidRDefault="000A4E71" w:rsidP="00AD6BDF">
      <w:hyperlink r:id="rId13" w:history="1">
        <w:r w:rsidR="00E10DBD" w:rsidRPr="00AB065F">
          <w:rPr>
            <w:rStyle w:val="Hyperlink"/>
          </w:rPr>
          <w:t>http://highered.mcgraw-hill.com/sites/0072495855/student_view0/chapter3/animation__comparison_of_meiosis_and_mitosis__quiz_2_.html</w:t>
        </w:r>
      </w:hyperlink>
    </w:p>
    <w:p w14:paraId="3FFC6FDC" w14:textId="55BF3055" w:rsidR="00E10DBD" w:rsidRDefault="000A4E71" w:rsidP="00AD6BDF">
      <w:hyperlink r:id="rId14" w:history="1">
        <w:r w:rsidR="00E10DBD" w:rsidRPr="00AB065F">
          <w:rPr>
            <w:rStyle w:val="Hyperlink"/>
          </w:rPr>
          <w:t>http://highered.mcgraw-hill.com/sites/0072495855/student_view0/chapter3/animation__comparison_of_meiosis_and_mitosis__quiz_1_.html</w:t>
        </w:r>
      </w:hyperlink>
    </w:p>
    <w:p w14:paraId="48D7BD65" w14:textId="7D27ADBF" w:rsidR="00E10DBD" w:rsidRDefault="002421FE" w:rsidP="00AD6BDF">
      <w:r>
        <w:t>This link is to Jefferson Labs online activity to fill in the blank statements about mitosis with dropdown menus.  This is a good way to allow students to practice some of the digital literacy skills needed for the 2014 GED tests.</w:t>
      </w:r>
    </w:p>
    <w:p w14:paraId="25FD3B9A" w14:textId="2F64250A" w:rsidR="002421FE" w:rsidRPr="002421FE" w:rsidRDefault="000A4E71" w:rsidP="00AD6BDF">
      <w:hyperlink r:id="rId15" w:history="1">
        <w:r w:rsidR="002421FE" w:rsidRPr="00AB065F">
          <w:rPr>
            <w:rStyle w:val="Hyperlink"/>
          </w:rPr>
          <w:t>http://education.jlab.org/reading/mitosis_01.html</w:t>
        </w:r>
      </w:hyperlink>
    </w:p>
    <w:p w14:paraId="26365BC9" w14:textId="57A2D24B" w:rsidR="00AD6BDF" w:rsidRDefault="00AD6BDF" w:rsidP="00AD6BDF">
      <w:pPr>
        <w:rPr>
          <w:b/>
          <w:u w:val="single"/>
        </w:rPr>
      </w:pPr>
      <w:r w:rsidRPr="00763E46">
        <w:rPr>
          <w:b/>
          <w:u w:val="single"/>
        </w:rPr>
        <w:t>Suggested Teacher Readings:</w:t>
      </w:r>
    </w:p>
    <w:p w14:paraId="0E6BF368" w14:textId="77777777" w:rsidR="00AD6BDF" w:rsidRDefault="00AD6BDF" w:rsidP="00A8269A">
      <w:pPr>
        <w:pStyle w:val="ListParagraph"/>
        <w:numPr>
          <w:ilvl w:val="0"/>
          <w:numId w:val="6"/>
        </w:numPr>
      </w:pPr>
      <w:r>
        <w:t xml:space="preserve">GED Testing Service – GED Science Item Sample (to get an idea of what the test </w:t>
      </w:r>
      <w:r w:rsidRPr="00A8269A">
        <w:rPr>
          <w:i/>
        </w:rPr>
        <w:t>may</w:t>
      </w:r>
      <w:r>
        <w:t xml:space="preserve"> be like)</w:t>
      </w:r>
    </w:p>
    <w:p w14:paraId="5E6597E6" w14:textId="23219442" w:rsidR="00AD6BDF" w:rsidRDefault="000A4E71" w:rsidP="00A8269A">
      <w:hyperlink r:id="rId16" w:history="1">
        <w:r w:rsidR="00A8269A" w:rsidRPr="00D009BC">
          <w:rPr>
            <w:rStyle w:val="Hyperlink"/>
          </w:rPr>
          <w:t>http://www.gedtestingservice.com/itemsamplerscience/</w:t>
        </w:r>
      </w:hyperlink>
    </w:p>
    <w:p w14:paraId="474C0CFD" w14:textId="137F6A7F" w:rsidR="00A8269A" w:rsidRDefault="00A8269A" w:rsidP="00A8269A">
      <w:pPr>
        <w:pStyle w:val="ListParagraph"/>
        <w:numPr>
          <w:ilvl w:val="0"/>
          <w:numId w:val="6"/>
        </w:numPr>
      </w:pPr>
      <w:r>
        <w:t>Assessment Guide for Educators: A guide to the 2014 assessment content from GED Testing Service:</w:t>
      </w:r>
    </w:p>
    <w:p w14:paraId="26EAA9C3" w14:textId="32BB40D5" w:rsidR="00A8269A" w:rsidRDefault="000A4E71" w:rsidP="00A8269A">
      <w:hyperlink r:id="rId17" w:history="1">
        <w:r w:rsidR="00A8269A" w:rsidRPr="00D009BC">
          <w:rPr>
            <w:rStyle w:val="Hyperlink"/>
          </w:rPr>
          <w:t>http://www.riaepdc.org/Documents/ALALBAASSESSMENT%20GUIDE%20CHAPTER%203.pdf</w:t>
        </w:r>
      </w:hyperlink>
    </w:p>
    <w:p w14:paraId="54B3042B" w14:textId="496E8EA1" w:rsidR="00A8269A" w:rsidRDefault="00A8269A" w:rsidP="00A8269A">
      <w:pPr>
        <w:pStyle w:val="ListParagraph"/>
        <w:numPr>
          <w:ilvl w:val="0"/>
          <w:numId w:val="6"/>
        </w:numPr>
      </w:pPr>
      <w:r>
        <w:t xml:space="preserve">Minnesota is getting ready for the 2014 GED test! – </w:t>
      </w:r>
      <w:proofErr w:type="gramStart"/>
      <w:r>
        <w:t>website</w:t>
      </w:r>
      <w:proofErr w:type="gramEnd"/>
      <w:r>
        <w:t xml:space="preserve"> with updated information on the professional development in Minnesota regarding the 2014 GED.</w:t>
      </w:r>
    </w:p>
    <w:p w14:paraId="3260DF98" w14:textId="2C5922EC" w:rsidR="00A8269A" w:rsidRDefault="00A8269A" w:rsidP="00A8269A">
      <w:r w:rsidRPr="00A8269A">
        <w:t>http://abe.mpls.k12.mn.us/ged_2014_2</w:t>
      </w:r>
    </w:p>
    <w:p w14:paraId="2582F45D" w14:textId="4BC440DE" w:rsidR="00A8269A" w:rsidRDefault="00A8269A" w:rsidP="00A8269A">
      <w:pPr>
        <w:pStyle w:val="ListParagraph"/>
        <w:numPr>
          <w:ilvl w:val="0"/>
          <w:numId w:val="6"/>
        </w:numPr>
      </w:pPr>
      <w:r>
        <w:t>Essential Education’s 2014 GED Test Curriculum Blueprint (PDF)</w:t>
      </w:r>
    </w:p>
    <w:p w14:paraId="57120309" w14:textId="7B521D1A" w:rsidR="004C4317" w:rsidRDefault="00A8269A" w:rsidP="00D54CAE">
      <w:pPr>
        <w:jc w:val="both"/>
      </w:pPr>
      <w:r w:rsidRPr="00A8269A">
        <w:t>http://www.passged.com/media/pdf/educators/curriculum-blueprint.pdf</w:t>
      </w:r>
      <w:r w:rsidR="00AD6BDF">
        <w:br w:type="page"/>
      </w:r>
    </w:p>
    <w:p w14:paraId="4B27361D" w14:textId="77777777" w:rsidR="000A4E71" w:rsidRPr="000A4E71" w:rsidRDefault="000A4E71" w:rsidP="000A4E71">
      <w:pPr>
        <w:rPr>
          <w:b/>
          <w:sz w:val="20"/>
          <w:szCs w:val="20"/>
        </w:rPr>
      </w:pPr>
      <w:r w:rsidRPr="000A4E71">
        <w:rPr>
          <w:b/>
          <w:sz w:val="20"/>
          <w:szCs w:val="20"/>
        </w:rPr>
        <w:lastRenderedPageBreak/>
        <w:t>Unit 4.4 Handout 1 (2 pages total)</w:t>
      </w:r>
    </w:p>
    <w:p w14:paraId="3A53C62F" w14:textId="2E25A2E4" w:rsidR="000A4E71" w:rsidRDefault="000A4E71" w:rsidP="002F2744">
      <w:r>
        <w:t>Spectrum Science, Grade 8</w:t>
      </w:r>
    </w:p>
    <w:p w14:paraId="7330B1E5" w14:textId="74E6D2AD" w:rsidR="000A4E71" w:rsidRDefault="000A4E71" w:rsidP="002F2744">
      <w:r>
        <w:t>ISBN:  978-0-7696-5368-6</w:t>
      </w:r>
    </w:p>
    <w:p w14:paraId="78FB0EA4" w14:textId="3AE6D623" w:rsidR="000A4E71" w:rsidRPr="000A4E71" w:rsidRDefault="000A4E71" w:rsidP="002F2744">
      <w:proofErr w:type="gramStart"/>
      <w:r w:rsidRPr="000A4E71">
        <w:t>pages</w:t>
      </w:r>
      <w:proofErr w:type="gramEnd"/>
      <w:r w:rsidRPr="000A4E71">
        <w:t xml:space="preserve"> 46-47</w:t>
      </w:r>
    </w:p>
    <w:p w14:paraId="539B94E3" w14:textId="77777777" w:rsidR="000A4E71" w:rsidRDefault="000A4E71" w:rsidP="002F2744">
      <w:pPr>
        <w:rPr>
          <w:color w:val="FF0000"/>
        </w:rPr>
      </w:pPr>
    </w:p>
    <w:p w14:paraId="6179B01E" w14:textId="526DA68F" w:rsidR="002F2744" w:rsidRDefault="002E49C0" w:rsidP="002F2744">
      <w:pPr>
        <w:rPr>
          <w:sz w:val="20"/>
          <w:szCs w:val="20"/>
        </w:rPr>
      </w:pPr>
      <w:r>
        <w:rPr>
          <w:sz w:val="20"/>
          <w:szCs w:val="20"/>
        </w:rPr>
        <w:t>Unit 4.4 Handout 1</w:t>
      </w:r>
      <w:r w:rsidR="002F2744">
        <w:rPr>
          <w:sz w:val="20"/>
          <w:szCs w:val="20"/>
        </w:rPr>
        <w:t xml:space="preserve"> (2 pages total)</w:t>
      </w:r>
    </w:p>
    <w:p w14:paraId="3DA28EA6" w14:textId="146667D6" w:rsidR="00984A7D" w:rsidRPr="00674B0F" w:rsidRDefault="002F2744" w:rsidP="00984A7D">
      <w:pPr>
        <w:widowControl w:val="0"/>
        <w:autoSpaceDE w:val="0"/>
        <w:autoSpaceDN w:val="0"/>
        <w:adjustRightInd w:val="0"/>
        <w:spacing w:after="0" w:line="240" w:lineRule="auto"/>
        <w:rPr>
          <w:b/>
          <w:sz w:val="28"/>
          <w:szCs w:val="28"/>
        </w:rPr>
      </w:pPr>
      <w:r w:rsidRPr="00674B0F">
        <w:rPr>
          <w:b/>
          <w:sz w:val="28"/>
          <w:szCs w:val="28"/>
        </w:rPr>
        <w:t>TEACHER ANSWER KEY</w:t>
      </w:r>
    </w:p>
    <w:p w14:paraId="4C199B17" w14:textId="77777777" w:rsidR="00674B0F" w:rsidRDefault="00674B0F" w:rsidP="00984A7D">
      <w:pPr>
        <w:widowControl w:val="0"/>
        <w:autoSpaceDE w:val="0"/>
        <w:autoSpaceDN w:val="0"/>
        <w:adjustRightInd w:val="0"/>
        <w:spacing w:after="0" w:line="240" w:lineRule="auto"/>
        <w:rPr>
          <w:sz w:val="28"/>
          <w:szCs w:val="28"/>
        </w:rPr>
      </w:pPr>
    </w:p>
    <w:p w14:paraId="4D7D5370" w14:textId="77777777" w:rsidR="002F2744" w:rsidRPr="00674B0F" w:rsidRDefault="002F2744" w:rsidP="00984A7D">
      <w:pPr>
        <w:widowControl w:val="0"/>
        <w:autoSpaceDE w:val="0"/>
        <w:autoSpaceDN w:val="0"/>
        <w:adjustRightInd w:val="0"/>
        <w:spacing w:after="0" w:line="240" w:lineRule="auto"/>
        <w:rPr>
          <w:sz w:val="28"/>
          <w:szCs w:val="28"/>
        </w:rPr>
      </w:pPr>
    </w:p>
    <w:p w14:paraId="49346000" w14:textId="77777777" w:rsidR="002E49C0" w:rsidRDefault="002F2744" w:rsidP="002C3661">
      <w:pPr>
        <w:widowControl w:val="0"/>
        <w:autoSpaceDE w:val="0"/>
        <w:autoSpaceDN w:val="0"/>
        <w:adjustRightInd w:val="0"/>
        <w:spacing w:after="0" w:line="360" w:lineRule="auto"/>
        <w:rPr>
          <w:sz w:val="28"/>
          <w:szCs w:val="28"/>
        </w:rPr>
      </w:pPr>
      <w:r w:rsidRPr="00674B0F">
        <w:rPr>
          <w:sz w:val="28"/>
          <w:szCs w:val="28"/>
        </w:rPr>
        <w:t>1.</w:t>
      </w:r>
      <w:r w:rsidRPr="00674B0F">
        <w:rPr>
          <w:sz w:val="28"/>
          <w:szCs w:val="28"/>
        </w:rPr>
        <w:tab/>
      </w:r>
      <w:proofErr w:type="gramStart"/>
      <w:r w:rsidR="002E49C0">
        <w:rPr>
          <w:sz w:val="28"/>
          <w:szCs w:val="28"/>
        </w:rPr>
        <w:t>centromere</w:t>
      </w:r>
      <w:proofErr w:type="gramEnd"/>
      <w:r w:rsidRPr="00674B0F">
        <w:rPr>
          <w:sz w:val="28"/>
          <w:szCs w:val="28"/>
        </w:rPr>
        <w:tab/>
      </w:r>
      <w:r w:rsidRPr="00674B0F">
        <w:rPr>
          <w:sz w:val="28"/>
          <w:szCs w:val="28"/>
        </w:rPr>
        <w:tab/>
      </w:r>
      <w:r w:rsidRPr="00674B0F">
        <w:rPr>
          <w:sz w:val="28"/>
          <w:szCs w:val="28"/>
        </w:rPr>
        <w:tab/>
      </w:r>
      <w:r w:rsidR="00674B0F">
        <w:rPr>
          <w:sz w:val="28"/>
          <w:szCs w:val="28"/>
        </w:rPr>
        <w:tab/>
      </w:r>
    </w:p>
    <w:p w14:paraId="28B48E27" w14:textId="09B732E1" w:rsidR="002F2744" w:rsidRPr="00674B0F" w:rsidRDefault="002F2744" w:rsidP="002C3661">
      <w:pPr>
        <w:widowControl w:val="0"/>
        <w:autoSpaceDE w:val="0"/>
        <w:autoSpaceDN w:val="0"/>
        <w:adjustRightInd w:val="0"/>
        <w:spacing w:after="0" w:line="360" w:lineRule="auto"/>
        <w:rPr>
          <w:sz w:val="28"/>
          <w:szCs w:val="28"/>
        </w:rPr>
      </w:pPr>
      <w:r w:rsidRPr="00674B0F">
        <w:rPr>
          <w:sz w:val="28"/>
          <w:szCs w:val="28"/>
        </w:rPr>
        <w:t>2.</w:t>
      </w:r>
      <w:r w:rsidRPr="00674B0F">
        <w:rPr>
          <w:sz w:val="28"/>
          <w:szCs w:val="28"/>
        </w:rPr>
        <w:tab/>
      </w:r>
      <w:proofErr w:type="gramStart"/>
      <w:r w:rsidR="002E49C0">
        <w:rPr>
          <w:sz w:val="28"/>
          <w:szCs w:val="28"/>
        </w:rPr>
        <w:t>interphase</w:t>
      </w:r>
      <w:proofErr w:type="gramEnd"/>
    </w:p>
    <w:p w14:paraId="54278B66" w14:textId="47CE131D" w:rsidR="002E49C0" w:rsidRDefault="002F2744" w:rsidP="002C3661">
      <w:pPr>
        <w:widowControl w:val="0"/>
        <w:autoSpaceDE w:val="0"/>
        <w:autoSpaceDN w:val="0"/>
        <w:adjustRightInd w:val="0"/>
        <w:spacing w:after="0" w:line="360" w:lineRule="auto"/>
        <w:rPr>
          <w:sz w:val="28"/>
          <w:szCs w:val="28"/>
        </w:rPr>
      </w:pPr>
      <w:r w:rsidRPr="00674B0F">
        <w:rPr>
          <w:sz w:val="28"/>
          <w:szCs w:val="28"/>
        </w:rPr>
        <w:t>3.</w:t>
      </w:r>
      <w:r w:rsidRPr="00674B0F">
        <w:rPr>
          <w:sz w:val="28"/>
          <w:szCs w:val="28"/>
        </w:rPr>
        <w:tab/>
      </w:r>
      <w:proofErr w:type="gramStart"/>
      <w:r w:rsidR="002E49C0">
        <w:rPr>
          <w:sz w:val="28"/>
          <w:szCs w:val="28"/>
        </w:rPr>
        <w:t>nuclear</w:t>
      </w:r>
      <w:proofErr w:type="gramEnd"/>
      <w:r w:rsidRPr="00674B0F">
        <w:rPr>
          <w:sz w:val="28"/>
          <w:szCs w:val="28"/>
        </w:rPr>
        <w:tab/>
      </w:r>
      <w:r w:rsidRPr="00674B0F">
        <w:rPr>
          <w:sz w:val="28"/>
          <w:szCs w:val="28"/>
        </w:rPr>
        <w:tab/>
      </w:r>
      <w:r w:rsidRPr="00674B0F">
        <w:rPr>
          <w:sz w:val="28"/>
          <w:szCs w:val="28"/>
        </w:rPr>
        <w:tab/>
      </w:r>
      <w:r w:rsidR="00674B0F">
        <w:rPr>
          <w:sz w:val="28"/>
          <w:szCs w:val="28"/>
        </w:rPr>
        <w:tab/>
      </w:r>
    </w:p>
    <w:p w14:paraId="31BE32CE" w14:textId="2DA3402E" w:rsidR="002F2744" w:rsidRPr="00674B0F" w:rsidRDefault="002F2744" w:rsidP="002C3661">
      <w:pPr>
        <w:widowControl w:val="0"/>
        <w:autoSpaceDE w:val="0"/>
        <w:autoSpaceDN w:val="0"/>
        <w:adjustRightInd w:val="0"/>
        <w:spacing w:after="0" w:line="360" w:lineRule="auto"/>
        <w:rPr>
          <w:sz w:val="28"/>
          <w:szCs w:val="28"/>
        </w:rPr>
      </w:pPr>
      <w:r w:rsidRPr="00674B0F">
        <w:rPr>
          <w:sz w:val="28"/>
          <w:szCs w:val="28"/>
        </w:rPr>
        <w:t>4.</w:t>
      </w:r>
      <w:r w:rsidRPr="00674B0F">
        <w:rPr>
          <w:sz w:val="28"/>
          <w:szCs w:val="28"/>
        </w:rPr>
        <w:tab/>
      </w:r>
      <w:proofErr w:type="gramStart"/>
      <w:r w:rsidR="002E49C0">
        <w:rPr>
          <w:sz w:val="28"/>
          <w:szCs w:val="28"/>
        </w:rPr>
        <w:t>cytokinesis</w:t>
      </w:r>
      <w:proofErr w:type="gramEnd"/>
    </w:p>
    <w:p w14:paraId="6AE1F661" w14:textId="10E20BA2" w:rsidR="002E49C0" w:rsidRDefault="002F2744" w:rsidP="002C3661">
      <w:pPr>
        <w:widowControl w:val="0"/>
        <w:autoSpaceDE w:val="0"/>
        <w:autoSpaceDN w:val="0"/>
        <w:adjustRightInd w:val="0"/>
        <w:spacing w:after="0" w:line="360" w:lineRule="auto"/>
        <w:rPr>
          <w:sz w:val="28"/>
          <w:szCs w:val="28"/>
        </w:rPr>
      </w:pPr>
      <w:r w:rsidRPr="00674B0F">
        <w:rPr>
          <w:sz w:val="28"/>
          <w:szCs w:val="28"/>
        </w:rPr>
        <w:t>5.</w:t>
      </w:r>
      <w:r w:rsidRPr="00674B0F">
        <w:rPr>
          <w:sz w:val="28"/>
          <w:szCs w:val="28"/>
        </w:rPr>
        <w:tab/>
      </w:r>
      <w:proofErr w:type="gramStart"/>
      <w:r w:rsidR="002C3661">
        <w:rPr>
          <w:sz w:val="28"/>
          <w:szCs w:val="28"/>
        </w:rPr>
        <w:t>centrosomes</w:t>
      </w:r>
      <w:proofErr w:type="gramEnd"/>
      <w:r w:rsidRPr="00674B0F">
        <w:rPr>
          <w:sz w:val="28"/>
          <w:szCs w:val="28"/>
        </w:rPr>
        <w:tab/>
      </w:r>
      <w:r w:rsidRPr="00674B0F">
        <w:rPr>
          <w:sz w:val="28"/>
          <w:szCs w:val="28"/>
        </w:rPr>
        <w:tab/>
      </w:r>
      <w:r w:rsidRPr="00674B0F">
        <w:rPr>
          <w:sz w:val="28"/>
          <w:szCs w:val="28"/>
        </w:rPr>
        <w:tab/>
      </w:r>
    </w:p>
    <w:p w14:paraId="7F708A54" w14:textId="4DFB94A7" w:rsidR="002F2744" w:rsidRPr="00674B0F" w:rsidRDefault="002F2744" w:rsidP="002C3661">
      <w:pPr>
        <w:widowControl w:val="0"/>
        <w:autoSpaceDE w:val="0"/>
        <w:autoSpaceDN w:val="0"/>
        <w:adjustRightInd w:val="0"/>
        <w:spacing w:after="0" w:line="360" w:lineRule="auto"/>
        <w:rPr>
          <w:sz w:val="28"/>
          <w:szCs w:val="28"/>
        </w:rPr>
      </w:pPr>
      <w:r w:rsidRPr="00674B0F">
        <w:rPr>
          <w:sz w:val="28"/>
          <w:szCs w:val="28"/>
        </w:rPr>
        <w:t>6.</w:t>
      </w:r>
      <w:r w:rsidRPr="00674B0F">
        <w:rPr>
          <w:sz w:val="28"/>
          <w:szCs w:val="28"/>
        </w:rPr>
        <w:tab/>
      </w:r>
      <w:proofErr w:type="gramStart"/>
      <w:r w:rsidR="002C3661">
        <w:rPr>
          <w:sz w:val="28"/>
          <w:szCs w:val="28"/>
        </w:rPr>
        <w:t>mitosis</w:t>
      </w:r>
      <w:proofErr w:type="gramEnd"/>
    </w:p>
    <w:p w14:paraId="526B6C93" w14:textId="7958679F" w:rsidR="002E49C0" w:rsidRDefault="002F2744" w:rsidP="002C3661">
      <w:pPr>
        <w:widowControl w:val="0"/>
        <w:autoSpaceDE w:val="0"/>
        <w:autoSpaceDN w:val="0"/>
        <w:adjustRightInd w:val="0"/>
        <w:spacing w:after="0" w:line="360" w:lineRule="auto"/>
        <w:rPr>
          <w:sz w:val="28"/>
          <w:szCs w:val="28"/>
        </w:rPr>
      </w:pPr>
      <w:r w:rsidRPr="00674B0F">
        <w:rPr>
          <w:sz w:val="28"/>
          <w:szCs w:val="28"/>
        </w:rPr>
        <w:t>7.</w:t>
      </w:r>
      <w:r w:rsidRPr="00674B0F">
        <w:rPr>
          <w:sz w:val="28"/>
          <w:szCs w:val="28"/>
        </w:rPr>
        <w:tab/>
      </w:r>
      <w:proofErr w:type="gramStart"/>
      <w:r w:rsidR="002C3661">
        <w:rPr>
          <w:sz w:val="28"/>
          <w:szCs w:val="28"/>
        </w:rPr>
        <w:t>chromatin</w:t>
      </w:r>
      <w:proofErr w:type="gramEnd"/>
      <w:r w:rsidRPr="00674B0F">
        <w:rPr>
          <w:sz w:val="28"/>
          <w:szCs w:val="28"/>
        </w:rPr>
        <w:tab/>
      </w:r>
    </w:p>
    <w:p w14:paraId="1F479CDB" w14:textId="4FE5B7AB" w:rsidR="002F2744" w:rsidRPr="00674B0F" w:rsidRDefault="002F2744" w:rsidP="002C3661">
      <w:pPr>
        <w:widowControl w:val="0"/>
        <w:autoSpaceDE w:val="0"/>
        <w:autoSpaceDN w:val="0"/>
        <w:adjustRightInd w:val="0"/>
        <w:spacing w:after="0" w:line="360" w:lineRule="auto"/>
        <w:rPr>
          <w:sz w:val="28"/>
          <w:szCs w:val="28"/>
        </w:rPr>
      </w:pPr>
      <w:r w:rsidRPr="00674B0F">
        <w:rPr>
          <w:sz w:val="28"/>
          <w:szCs w:val="28"/>
        </w:rPr>
        <w:t>8.</w:t>
      </w:r>
      <w:r w:rsidRPr="00674B0F">
        <w:rPr>
          <w:sz w:val="28"/>
          <w:szCs w:val="28"/>
        </w:rPr>
        <w:tab/>
      </w:r>
      <w:r w:rsidR="002C3661">
        <w:rPr>
          <w:sz w:val="28"/>
          <w:szCs w:val="28"/>
        </w:rPr>
        <w:t>DNA</w:t>
      </w:r>
    </w:p>
    <w:p w14:paraId="6CA3A96B" w14:textId="5FDE011C" w:rsidR="002F2744" w:rsidRDefault="002F2744" w:rsidP="002C3661">
      <w:pPr>
        <w:widowControl w:val="0"/>
        <w:autoSpaceDE w:val="0"/>
        <w:autoSpaceDN w:val="0"/>
        <w:adjustRightInd w:val="0"/>
        <w:spacing w:after="0" w:line="360" w:lineRule="auto"/>
        <w:rPr>
          <w:sz w:val="28"/>
          <w:szCs w:val="28"/>
        </w:rPr>
      </w:pPr>
      <w:r w:rsidRPr="00674B0F">
        <w:rPr>
          <w:sz w:val="28"/>
          <w:szCs w:val="28"/>
        </w:rPr>
        <w:t>9.</w:t>
      </w:r>
      <w:r w:rsidRPr="00674B0F">
        <w:rPr>
          <w:sz w:val="28"/>
          <w:szCs w:val="28"/>
        </w:rPr>
        <w:tab/>
      </w:r>
      <w:proofErr w:type="gramStart"/>
      <w:r w:rsidR="002C3661">
        <w:rPr>
          <w:sz w:val="28"/>
          <w:szCs w:val="28"/>
        </w:rPr>
        <w:t>chromosomes</w:t>
      </w:r>
      <w:proofErr w:type="gramEnd"/>
    </w:p>
    <w:p w14:paraId="0DFA8C1E" w14:textId="66BB7F99" w:rsidR="002C3661" w:rsidRDefault="002C3661" w:rsidP="002C3661">
      <w:pPr>
        <w:widowControl w:val="0"/>
        <w:autoSpaceDE w:val="0"/>
        <w:autoSpaceDN w:val="0"/>
        <w:adjustRightInd w:val="0"/>
        <w:spacing w:after="0" w:line="360" w:lineRule="auto"/>
        <w:rPr>
          <w:sz w:val="28"/>
          <w:szCs w:val="28"/>
        </w:rPr>
      </w:pPr>
      <w:r>
        <w:rPr>
          <w:sz w:val="28"/>
          <w:szCs w:val="28"/>
        </w:rPr>
        <w:t>10.</w:t>
      </w:r>
      <w:r>
        <w:rPr>
          <w:sz w:val="28"/>
          <w:szCs w:val="28"/>
        </w:rPr>
        <w:tab/>
      </w:r>
      <w:proofErr w:type="gramStart"/>
      <w:r>
        <w:rPr>
          <w:sz w:val="28"/>
          <w:szCs w:val="28"/>
        </w:rPr>
        <w:t>cell</w:t>
      </w:r>
      <w:proofErr w:type="gramEnd"/>
    </w:p>
    <w:p w14:paraId="62DD8170" w14:textId="174DFB88" w:rsidR="002C3661" w:rsidRPr="00674B0F" w:rsidRDefault="002C3661" w:rsidP="002C3661">
      <w:pPr>
        <w:widowControl w:val="0"/>
        <w:autoSpaceDE w:val="0"/>
        <w:autoSpaceDN w:val="0"/>
        <w:adjustRightInd w:val="0"/>
        <w:spacing w:after="0" w:line="360" w:lineRule="auto"/>
        <w:rPr>
          <w:sz w:val="28"/>
          <w:szCs w:val="28"/>
        </w:rPr>
      </w:pPr>
      <w:r>
        <w:rPr>
          <w:sz w:val="28"/>
          <w:szCs w:val="28"/>
        </w:rPr>
        <w:t>11.</w:t>
      </w:r>
      <w:r>
        <w:rPr>
          <w:sz w:val="28"/>
          <w:szCs w:val="28"/>
        </w:rPr>
        <w:tab/>
        <w:t>They transport the identical sets of chromosomes to each side of the cell</w:t>
      </w:r>
      <w:r w:rsidR="008921BB">
        <w:rPr>
          <w:sz w:val="28"/>
          <w:szCs w:val="28"/>
        </w:rPr>
        <w:t>,</w:t>
      </w:r>
      <w:r>
        <w:rPr>
          <w:sz w:val="28"/>
          <w:szCs w:val="28"/>
        </w:rPr>
        <w:t xml:space="preserve"> </w:t>
      </w:r>
      <w:r>
        <w:rPr>
          <w:sz w:val="28"/>
          <w:szCs w:val="28"/>
        </w:rPr>
        <w:tab/>
        <w:t xml:space="preserve">and they push the cell apart. </w:t>
      </w:r>
    </w:p>
    <w:p w14:paraId="1EBEBAEA" w14:textId="77777777" w:rsidR="002F2744" w:rsidRDefault="002F2744" w:rsidP="00984A7D">
      <w:pPr>
        <w:widowControl w:val="0"/>
        <w:autoSpaceDE w:val="0"/>
        <w:autoSpaceDN w:val="0"/>
        <w:adjustRightInd w:val="0"/>
        <w:spacing w:after="0" w:line="240" w:lineRule="auto"/>
        <w:rPr>
          <w:sz w:val="28"/>
          <w:szCs w:val="28"/>
        </w:rPr>
      </w:pPr>
    </w:p>
    <w:p w14:paraId="2B704ED4" w14:textId="500DEA90" w:rsidR="00E83282" w:rsidRDefault="00E83282">
      <w:pPr>
        <w:rPr>
          <w:sz w:val="28"/>
          <w:szCs w:val="28"/>
        </w:rPr>
      </w:pPr>
      <w:r>
        <w:rPr>
          <w:sz w:val="28"/>
          <w:szCs w:val="28"/>
        </w:rPr>
        <w:br w:type="page"/>
      </w:r>
    </w:p>
    <w:p w14:paraId="57FE3E38" w14:textId="28B7DD03" w:rsidR="000A4E71" w:rsidRPr="008A4D6B" w:rsidRDefault="008A4D6B" w:rsidP="000A4E71">
      <w:pPr>
        <w:widowControl w:val="0"/>
        <w:autoSpaceDE w:val="0"/>
        <w:autoSpaceDN w:val="0"/>
        <w:adjustRightInd w:val="0"/>
        <w:spacing w:after="0" w:line="240" w:lineRule="auto"/>
        <w:rPr>
          <w:sz w:val="24"/>
          <w:szCs w:val="24"/>
        </w:rPr>
      </w:pPr>
      <w:r w:rsidRPr="008A4D6B">
        <w:rPr>
          <w:b/>
          <w:sz w:val="24"/>
          <w:szCs w:val="24"/>
        </w:rPr>
        <w:lastRenderedPageBreak/>
        <w:t xml:space="preserve">Unit 4.4 Handout 2 (4 pages total – 2 from book and 2 attached) </w:t>
      </w:r>
      <w:r w:rsidRPr="008A4D6B">
        <w:rPr>
          <w:sz w:val="24"/>
          <w:szCs w:val="24"/>
        </w:rPr>
        <w:t xml:space="preserve"> </w:t>
      </w:r>
    </w:p>
    <w:p w14:paraId="30A689A4" w14:textId="77777777" w:rsidR="008A4D6B" w:rsidRPr="008A4D6B" w:rsidRDefault="008A4D6B" w:rsidP="000A4E71">
      <w:pPr>
        <w:widowControl w:val="0"/>
        <w:autoSpaceDE w:val="0"/>
        <w:autoSpaceDN w:val="0"/>
        <w:adjustRightInd w:val="0"/>
        <w:spacing w:after="0" w:line="240" w:lineRule="auto"/>
        <w:rPr>
          <w:sz w:val="24"/>
          <w:szCs w:val="24"/>
        </w:rPr>
      </w:pPr>
    </w:p>
    <w:p w14:paraId="6D58A641" w14:textId="77777777" w:rsidR="000A4E71" w:rsidRPr="008A4D6B" w:rsidRDefault="000A4E71" w:rsidP="000A4E71">
      <w:pPr>
        <w:widowControl w:val="0"/>
        <w:autoSpaceDE w:val="0"/>
        <w:autoSpaceDN w:val="0"/>
        <w:adjustRightInd w:val="0"/>
        <w:spacing w:after="0" w:line="240" w:lineRule="auto"/>
        <w:rPr>
          <w:sz w:val="24"/>
          <w:szCs w:val="24"/>
        </w:rPr>
      </w:pPr>
      <w:r w:rsidRPr="008A4D6B">
        <w:rPr>
          <w:sz w:val="24"/>
          <w:szCs w:val="24"/>
        </w:rPr>
        <w:t>Differentiated Lessons and Assessments – Science – Grade 6</w:t>
      </w:r>
    </w:p>
    <w:p w14:paraId="4FA5E24E" w14:textId="77777777" w:rsidR="000A4E71" w:rsidRPr="008A4D6B" w:rsidRDefault="000A4E71" w:rsidP="000A4E71">
      <w:pPr>
        <w:widowControl w:val="0"/>
        <w:autoSpaceDE w:val="0"/>
        <w:autoSpaceDN w:val="0"/>
        <w:adjustRightInd w:val="0"/>
        <w:spacing w:after="0" w:line="240" w:lineRule="auto"/>
        <w:rPr>
          <w:sz w:val="24"/>
          <w:szCs w:val="24"/>
        </w:rPr>
      </w:pPr>
    </w:p>
    <w:p w14:paraId="4626C6CB" w14:textId="62C724AC" w:rsidR="008A4D6B" w:rsidRPr="008A4D6B" w:rsidRDefault="000A4E71" w:rsidP="008A4D6B">
      <w:pPr>
        <w:widowControl w:val="0"/>
        <w:autoSpaceDE w:val="0"/>
        <w:autoSpaceDN w:val="0"/>
        <w:adjustRightInd w:val="0"/>
        <w:spacing w:after="0" w:line="240" w:lineRule="auto"/>
        <w:rPr>
          <w:sz w:val="24"/>
          <w:szCs w:val="24"/>
        </w:rPr>
      </w:pPr>
      <w:r w:rsidRPr="008A4D6B">
        <w:rPr>
          <w:sz w:val="24"/>
          <w:szCs w:val="24"/>
        </w:rPr>
        <w:t>Pages 45, 46</w:t>
      </w:r>
      <w:r w:rsidRPr="008A4D6B">
        <w:rPr>
          <w:sz w:val="24"/>
          <w:szCs w:val="24"/>
        </w:rPr>
        <w:tab/>
        <w:t>(2 p</w:t>
      </w:r>
      <w:r w:rsidR="008A4D6B" w:rsidRPr="008A4D6B">
        <w:rPr>
          <w:sz w:val="24"/>
          <w:szCs w:val="24"/>
        </w:rPr>
        <w:t>ages from book)</w:t>
      </w:r>
    </w:p>
    <w:p w14:paraId="704D03F7" w14:textId="77777777" w:rsidR="008A4D6B" w:rsidRPr="008A4D6B" w:rsidRDefault="008A4D6B" w:rsidP="008A4D6B">
      <w:pPr>
        <w:widowControl w:val="0"/>
        <w:autoSpaceDE w:val="0"/>
        <w:autoSpaceDN w:val="0"/>
        <w:adjustRightInd w:val="0"/>
        <w:spacing w:after="0" w:line="240" w:lineRule="auto"/>
        <w:rPr>
          <w:sz w:val="24"/>
          <w:szCs w:val="24"/>
        </w:rPr>
      </w:pPr>
    </w:p>
    <w:p w14:paraId="403D7821" w14:textId="58A543FE" w:rsidR="00E83282" w:rsidRPr="008A4D6B" w:rsidRDefault="008A4D6B" w:rsidP="008A4D6B">
      <w:pPr>
        <w:widowControl w:val="0"/>
        <w:autoSpaceDE w:val="0"/>
        <w:autoSpaceDN w:val="0"/>
        <w:adjustRightInd w:val="0"/>
        <w:spacing w:after="0" w:line="240" w:lineRule="auto"/>
        <w:rPr>
          <w:sz w:val="24"/>
          <w:szCs w:val="24"/>
        </w:rPr>
      </w:pPr>
      <w:proofErr w:type="gramStart"/>
      <w:r w:rsidRPr="008A4D6B">
        <w:rPr>
          <w:sz w:val="24"/>
          <w:szCs w:val="24"/>
        </w:rPr>
        <w:t>1 page</w:t>
      </w:r>
      <w:proofErr w:type="gramEnd"/>
      <w:r w:rsidRPr="008A4D6B">
        <w:rPr>
          <w:sz w:val="24"/>
          <w:szCs w:val="24"/>
        </w:rPr>
        <w:t xml:space="preserve"> comprehension questions and 1 page for DNA experiment – see attached) </w:t>
      </w:r>
    </w:p>
    <w:p w14:paraId="65E324CB" w14:textId="5F820742" w:rsidR="00F65905" w:rsidRPr="008A4D6B" w:rsidRDefault="00F65905" w:rsidP="00F65905">
      <w:pPr>
        <w:widowControl w:val="0"/>
        <w:autoSpaceDE w:val="0"/>
        <w:autoSpaceDN w:val="0"/>
        <w:adjustRightInd w:val="0"/>
        <w:spacing w:after="0" w:line="240" w:lineRule="auto"/>
        <w:jc w:val="center"/>
        <w:rPr>
          <w:b/>
          <w:sz w:val="24"/>
          <w:szCs w:val="24"/>
        </w:rPr>
      </w:pPr>
    </w:p>
    <w:p w14:paraId="754F06C7" w14:textId="77777777" w:rsidR="00F65905" w:rsidRDefault="00F65905" w:rsidP="00E83282">
      <w:pPr>
        <w:widowControl w:val="0"/>
        <w:autoSpaceDE w:val="0"/>
        <w:autoSpaceDN w:val="0"/>
        <w:adjustRightInd w:val="0"/>
        <w:spacing w:after="0" w:line="240" w:lineRule="auto"/>
        <w:rPr>
          <w:b/>
          <w:sz w:val="24"/>
          <w:szCs w:val="24"/>
        </w:rPr>
      </w:pPr>
    </w:p>
    <w:p w14:paraId="3385D8DD" w14:textId="77777777" w:rsidR="008A4D6B" w:rsidRDefault="008A4D6B">
      <w:pPr>
        <w:rPr>
          <w:b/>
          <w:sz w:val="24"/>
          <w:szCs w:val="24"/>
        </w:rPr>
      </w:pPr>
      <w:r>
        <w:rPr>
          <w:b/>
          <w:sz w:val="24"/>
          <w:szCs w:val="24"/>
        </w:rPr>
        <w:br w:type="page"/>
      </w:r>
    </w:p>
    <w:p w14:paraId="113673A4" w14:textId="467FE520" w:rsidR="00E83282" w:rsidRPr="00CE5000" w:rsidRDefault="00E83282" w:rsidP="00E83282">
      <w:pPr>
        <w:widowControl w:val="0"/>
        <w:autoSpaceDE w:val="0"/>
        <w:autoSpaceDN w:val="0"/>
        <w:adjustRightInd w:val="0"/>
        <w:spacing w:after="0" w:line="240" w:lineRule="auto"/>
        <w:rPr>
          <w:b/>
          <w:sz w:val="24"/>
          <w:szCs w:val="24"/>
        </w:rPr>
      </w:pPr>
      <w:r w:rsidRPr="00CE5000">
        <w:rPr>
          <w:b/>
          <w:sz w:val="24"/>
          <w:szCs w:val="24"/>
        </w:rPr>
        <w:lastRenderedPageBreak/>
        <w:t xml:space="preserve">Answer the questions below with information from the reading passage. </w:t>
      </w:r>
    </w:p>
    <w:p w14:paraId="3570F1C7" w14:textId="77777777" w:rsidR="00E60B89" w:rsidRDefault="00E60B89" w:rsidP="00E83282">
      <w:pPr>
        <w:widowControl w:val="0"/>
        <w:autoSpaceDE w:val="0"/>
        <w:autoSpaceDN w:val="0"/>
        <w:adjustRightInd w:val="0"/>
        <w:spacing w:after="0" w:line="240" w:lineRule="auto"/>
      </w:pPr>
    </w:p>
    <w:p w14:paraId="48F828CC" w14:textId="2D33A2CC" w:rsidR="00E60B89" w:rsidRDefault="00A83033" w:rsidP="00A83033">
      <w:pPr>
        <w:widowControl w:val="0"/>
        <w:autoSpaceDE w:val="0"/>
        <w:autoSpaceDN w:val="0"/>
        <w:adjustRightInd w:val="0"/>
        <w:spacing w:after="0"/>
      </w:pPr>
      <w:r w:rsidRPr="00F76DE8">
        <w:rPr>
          <w:b/>
        </w:rPr>
        <w:t>1.</w:t>
      </w:r>
      <w:r>
        <w:tab/>
        <w:t>What is DNA?</w:t>
      </w:r>
    </w:p>
    <w:p w14:paraId="30F9388A" w14:textId="581E7C23" w:rsidR="00A83033" w:rsidRDefault="00A83033" w:rsidP="00A83033">
      <w:pPr>
        <w:widowControl w:val="0"/>
        <w:autoSpaceDE w:val="0"/>
        <w:autoSpaceDN w:val="0"/>
        <w:adjustRightInd w:val="0"/>
        <w:spacing w:after="0"/>
      </w:pPr>
      <w:r>
        <w:tab/>
      </w:r>
      <w:r w:rsidRPr="00F76DE8">
        <w:rPr>
          <w:b/>
        </w:rPr>
        <w:t>A.</w:t>
      </w:r>
      <w:r>
        <w:t xml:space="preserve">  </w:t>
      </w:r>
      <w:proofErr w:type="gramStart"/>
      <w:r>
        <w:t>a</w:t>
      </w:r>
      <w:proofErr w:type="gramEnd"/>
      <w:r>
        <w:t xml:space="preserve"> crystal atom</w:t>
      </w:r>
      <w:r>
        <w:tab/>
      </w:r>
      <w:r>
        <w:tab/>
      </w:r>
      <w:r w:rsidRPr="00F76DE8">
        <w:rPr>
          <w:b/>
        </w:rPr>
        <w:t>B.</w:t>
      </w:r>
      <w:r>
        <w:t xml:space="preserve">  </w:t>
      </w:r>
      <w:proofErr w:type="gramStart"/>
      <w:r>
        <w:t>a</w:t>
      </w:r>
      <w:proofErr w:type="gramEnd"/>
      <w:r>
        <w:t xml:space="preserve"> chemical molecule</w:t>
      </w:r>
      <w:r>
        <w:tab/>
      </w:r>
      <w:r>
        <w:tab/>
      </w:r>
      <w:r w:rsidRPr="00F76DE8">
        <w:rPr>
          <w:b/>
        </w:rPr>
        <w:t>C.</w:t>
      </w:r>
      <w:r>
        <w:t xml:space="preserve"> proton</w:t>
      </w:r>
      <w:r>
        <w:tab/>
      </w:r>
      <w:r>
        <w:tab/>
      </w:r>
      <w:r w:rsidRPr="00F76DE8">
        <w:rPr>
          <w:b/>
        </w:rPr>
        <w:t>D.</w:t>
      </w:r>
      <w:r>
        <w:t xml:space="preserve">  </w:t>
      </w:r>
      <w:proofErr w:type="gramStart"/>
      <w:r>
        <w:t>a</w:t>
      </w:r>
      <w:proofErr w:type="gramEnd"/>
      <w:r>
        <w:t xml:space="preserve"> cell</w:t>
      </w:r>
    </w:p>
    <w:p w14:paraId="64A76867" w14:textId="77777777" w:rsidR="00A83033" w:rsidRDefault="00A83033" w:rsidP="00A83033">
      <w:pPr>
        <w:widowControl w:val="0"/>
        <w:autoSpaceDE w:val="0"/>
        <w:autoSpaceDN w:val="0"/>
        <w:adjustRightInd w:val="0"/>
        <w:spacing w:after="0"/>
      </w:pPr>
    </w:p>
    <w:p w14:paraId="7341FB37" w14:textId="40776DB2" w:rsidR="00E60B89" w:rsidRDefault="00A83033" w:rsidP="00A83033">
      <w:pPr>
        <w:widowControl w:val="0"/>
        <w:autoSpaceDE w:val="0"/>
        <w:autoSpaceDN w:val="0"/>
        <w:adjustRightInd w:val="0"/>
        <w:spacing w:after="0"/>
      </w:pPr>
      <w:r w:rsidRPr="00F76DE8">
        <w:rPr>
          <w:b/>
        </w:rPr>
        <w:t>2.</w:t>
      </w:r>
      <w:r>
        <w:tab/>
        <w:t>What is a mutation?</w:t>
      </w:r>
    </w:p>
    <w:p w14:paraId="346347E7" w14:textId="4A4DD6C2" w:rsidR="00A83033" w:rsidRDefault="00A83033" w:rsidP="00A83033">
      <w:pPr>
        <w:widowControl w:val="0"/>
        <w:autoSpaceDE w:val="0"/>
        <w:autoSpaceDN w:val="0"/>
        <w:adjustRightInd w:val="0"/>
        <w:spacing w:after="0"/>
      </w:pPr>
      <w:r>
        <w:tab/>
      </w:r>
      <w:r w:rsidRPr="00F76DE8">
        <w:rPr>
          <w:b/>
        </w:rPr>
        <w:t>A.</w:t>
      </w:r>
      <w:r>
        <w:t xml:space="preserve">  </w:t>
      </w:r>
      <w:proofErr w:type="gramStart"/>
      <w:r>
        <w:t>a</w:t>
      </w:r>
      <w:proofErr w:type="gramEnd"/>
      <w:r>
        <w:t xml:space="preserve"> error in the DNA</w:t>
      </w:r>
      <w:r>
        <w:tab/>
      </w:r>
      <w:r>
        <w:tab/>
      </w:r>
      <w:r>
        <w:tab/>
      </w:r>
      <w:r w:rsidRPr="00F76DE8">
        <w:rPr>
          <w:b/>
        </w:rPr>
        <w:t>B.</w:t>
      </w:r>
      <w:r>
        <w:t xml:space="preserve">  </w:t>
      </w:r>
      <w:proofErr w:type="gramStart"/>
      <w:r>
        <w:t>an</w:t>
      </w:r>
      <w:proofErr w:type="gramEnd"/>
      <w:r>
        <w:t xml:space="preserve"> alien form of the DNA</w:t>
      </w:r>
      <w:r>
        <w:tab/>
      </w:r>
      <w:r>
        <w:tab/>
      </w:r>
    </w:p>
    <w:p w14:paraId="6674DCA2" w14:textId="568C4413" w:rsidR="00A83033" w:rsidRDefault="00A83033" w:rsidP="00A83033">
      <w:pPr>
        <w:widowControl w:val="0"/>
        <w:autoSpaceDE w:val="0"/>
        <w:autoSpaceDN w:val="0"/>
        <w:adjustRightInd w:val="0"/>
        <w:spacing w:after="0"/>
      </w:pPr>
      <w:r>
        <w:tab/>
      </w:r>
      <w:r w:rsidRPr="00F76DE8">
        <w:rPr>
          <w:b/>
        </w:rPr>
        <w:t>C.</w:t>
      </w:r>
      <w:r>
        <w:t xml:space="preserve">  </w:t>
      </w:r>
      <w:proofErr w:type="gramStart"/>
      <w:r>
        <w:t>a</w:t>
      </w:r>
      <w:proofErr w:type="gramEnd"/>
      <w:r>
        <w:t xml:space="preserve"> change in the DNA</w:t>
      </w:r>
      <w:r>
        <w:tab/>
      </w:r>
      <w:r>
        <w:tab/>
      </w:r>
      <w:r>
        <w:tab/>
      </w:r>
      <w:r w:rsidRPr="00F76DE8">
        <w:rPr>
          <w:b/>
        </w:rPr>
        <w:t>D.</w:t>
      </w:r>
      <w:r>
        <w:t xml:space="preserve">  </w:t>
      </w:r>
      <w:proofErr w:type="gramStart"/>
      <w:r>
        <w:t>a</w:t>
      </w:r>
      <w:proofErr w:type="gramEnd"/>
      <w:r>
        <w:t xml:space="preserve"> type of fish DNA</w:t>
      </w:r>
    </w:p>
    <w:p w14:paraId="5E1C749A" w14:textId="77777777" w:rsidR="00A83033" w:rsidRDefault="00A83033" w:rsidP="00A83033">
      <w:pPr>
        <w:widowControl w:val="0"/>
        <w:autoSpaceDE w:val="0"/>
        <w:autoSpaceDN w:val="0"/>
        <w:adjustRightInd w:val="0"/>
        <w:spacing w:after="0"/>
      </w:pPr>
    </w:p>
    <w:p w14:paraId="04B220C6" w14:textId="55BFA2D2" w:rsidR="00A83033" w:rsidRDefault="00A83033" w:rsidP="00A83033">
      <w:pPr>
        <w:widowControl w:val="0"/>
        <w:autoSpaceDE w:val="0"/>
        <w:autoSpaceDN w:val="0"/>
        <w:adjustRightInd w:val="0"/>
        <w:spacing w:after="0"/>
      </w:pPr>
      <w:r w:rsidRPr="00A83033">
        <w:rPr>
          <w:b/>
        </w:rPr>
        <w:t>3</w:t>
      </w:r>
      <w:r>
        <w:t>.</w:t>
      </w:r>
      <w:r>
        <w:tab/>
        <w:t>How are the genes arranged in the DNA?</w:t>
      </w:r>
    </w:p>
    <w:p w14:paraId="69C7C283" w14:textId="4C01F98D" w:rsidR="00A83033" w:rsidRDefault="00A83033" w:rsidP="00A83033">
      <w:pPr>
        <w:widowControl w:val="0"/>
        <w:autoSpaceDE w:val="0"/>
        <w:autoSpaceDN w:val="0"/>
        <w:adjustRightInd w:val="0"/>
        <w:spacing w:after="0"/>
      </w:pPr>
      <w:r>
        <w:tab/>
      </w:r>
      <w:r w:rsidRPr="00A83033">
        <w:rPr>
          <w:b/>
        </w:rPr>
        <w:t>A.</w:t>
      </w:r>
      <w:r>
        <w:t xml:space="preserve">  </w:t>
      </w:r>
      <w:proofErr w:type="gramStart"/>
      <w:r>
        <w:t>in</w:t>
      </w:r>
      <w:proofErr w:type="gramEnd"/>
      <w:r>
        <w:t xml:space="preserve"> groups of 3</w:t>
      </w:r>
      <w:r>
        <w:tab/>
      </w:r>
      <w:r>
        <w:tab/>
      </w:r>
      <w:r>
        <w:tab/>
      </w:r>
      <w:r>
        <w:tab/>
      </w:r>
      <w:r w:rsidRPr="00A83033">
        <w:rPr>
          <w:b/>
        </w:rPr>
        <w:t>B.</w:t>
      </w:r>
      <w:r>
        <w:t xml:space="preserve">  </w:t>
      </w:r>
      <w:proofErr w:type="gramStart"/>
      <w:r>
        <w:t>in</w:t>
      </w:r>
      <w:proofErr w:type="gramEnd"/>
      <w:r>
        <w:t xml:space="preserve"> base pairs</w:t>
      </w:r>
      <w:r>
        <w:tab/>
      </w:r>
      <w:r>
        <w:tab/>
      </w:r>
    </w:p>
    <w:p w14:paraId="33D64515" w14:textId="5D52CB78" w:rsidR="00A83033" w:rsidRDefault="00A83033" w:rsidP="00A83033">
      <w:pPr>
        <w:widowControl w:val="0"/>
        <w:autoSpaceDE w:val="0"/>
        <w:autoSpaceDN w:val="0"/>
        <w:adjustRightInd w:val="0"/>
        <w:spacing w:after="0"/>
      </w:pPr>
      <w:r>
        <w:tab/>
      </w:r>
      <w:r w:rsidRPr="00A83033">
        <w:rPr>
          <w:b/>
        </w:rPr>
        <w:t>C.</w:t>
      </w:r>
      <w:r>
        <w:t xml:space="preserve">  </w:t>
      </w:r>
      <w:proofErr w:type="gramStart"/>
      <w:r>
        <w:t>in</w:t>
      </w:r>
      <w:proofErr w:type="gramEnd"/>
      <w:r>
        <w:t xml:space="preserve"> groups of 4</w:t>
      </w:r>
      <w:r>
        <w:tab/>
      </w:r>
      <w:r>
        <w:tab/>
      </w:r>
      <w:r>
        <w:tab/>
      </w:r>
      <w:r>
        <w:tab/>
      </w:r>
      <w:r w:rsidRPr="00A83033">
        <w:rPr>
          <w:b/>
        </w:rPr>
        <w:t>D.</w:t>
      </w:r>
      <w:r>
        <w:t xml:space="preserve">  </w:t>
      </w:r>
      <w:proofErr w:type="gramStart"/>
      <w:r>
        <w:t>in</w:t>
      </w:r>
      <w:proofErr w:type="gramEnd"/>
      <w:r>
        <w:t xml:space="preserve"> a single line</w:t>
      </w:r>
    </w:p>
    <w:p w14:paraId="6B3EA527" w14:textId="77777777" w:rsidR="00A83033" w:rsidRDefault="00A83033" w:rsidP="00A83033">
      <w:pPr>
        <w:widowControl w:val="0"/>
        <w:autoSpaceDE w:val="0"/>
        <w:autoSpaceDN w:val="0"/>
        <w:adjustRightInd w:val="0"/>
        <w:spacing w:after="0"/>
      </w:pPr>
    </w:p>
    <w:p w14:paraId="4C54A691" w14:textId="5E342491" w:rsidR="00A83033" w:rsidRDefault="00A83033" w:rsidP="00A83033">
      <w:pPr>
        <w:widowControl w:val="0"/>
        <w:autoSpaceDE w:val="0"/>
        <w:autoSpaceDN w:val="0"/>
        <w:adjustRightInd w:val="0"/>
        <w:spacing w:after="0"/>
      </w:pPr>
      <w:r w:rsidRPr="00A83033">
        <w:rPr>
          <w:b/>
        </w:rPr>
        <w:t>4.</w:t>
      </w:r>
      <w:r>
        <w:tab/>
        <w:t>What happens during mitosis?</w:t>
      </w:r>
    </w:p>
    <w:p w14:paraId="43F85C77" w14:textId="1246831C" w:rsidR="00A83033" w:rsidRDefault="00A83033" w:rsidP="00A83033">
      <w:pPr>
        <w:widowControl w:val="0"/>
        <w:autoSpaceDE w:val="0"/>
        <w:autoSpaceDN w:val="0"/>
        <w:adjustRightInd w:val="0"/>
        <w:spacing w:after="0"/>
      </w:pPr>
      <w:r>
        <w:tab/>
      </w:r>
      <w:r w:rsidRPr="00A83033">
        <w:rPr>
          <w:b/>
        </w:rPr>
        <w:t>A</w:t>
      </w:r>
      <w:r>
        <w:t xml:space="preserve">.  </w:t>
      </w:r>
      <w:proofErr w:type="gramStart"/>
      <w:r>
        <w:t>the</w:t>
      </w:r>
      <w:proofErr w:type="gramEnd"/>
      <w:r>
        <w:t xml:space="preserve"> base pairs come apart and </w:t>
      </w:r>
      <w:r w:rsidR="00CE5000">
        <w:t xml:space="preserve">are </w:t>
      </w:r>
      <w:r>
        <w:t>then reconnected</w:t>
      </w:r>
      <w:r>
        <w:tab/>
      </w:r>
      <w:r>
        <w:tab/>
      </w:r>
    </w:p>
    <w:p w14:paraId="7C5901EC" w14:textId="20821AB4" w:rsidR="00A83033" w:rsidRDefault="00A83033" w:rsidP="00A83033">
      <w:pPr>
        <w:widowControl w:val="0"/>
        <w:autoSpaceDE w:val="0"/>
        <w:autoSpaceDN w:val="0"/>
        <w:adjustRightInd w:val="0"/>
        <w:spacing w:after="0"/>
      </w:pPr>
      <w:r>
        <w:tab/>
      </w:r>
      <w:r w:rsidRPr="00A83033">
        <w:rPr>
          <w:b/>
        </w:rPr>
        <w:t>B.</w:t>
      </w:r>
      <w:r>
        <w:t xml:space="preserve">  </w:t>
      </w:r>
      <w:proofErr w:type="gramStart"/>
      <w:r>
        <w:t>the</w:t>
      </w:r>
      <w:proofErr w:type="gramEnd"/>
      <w:r>
        <w:t xml:space="preserve"> base pairs die</w:t>
      </w:r>
      <w:r>
        <w:tab/>
      </w:r>
      <w:r>
        <w:tab/>
      </w:r>
    </w:p>
    <w:p w14:paraId="780A9FCF" w14:textId="4D160B05" w:rsidR="00A83033" w:rsidRDefault="00A83033" w:rsidP="00A83033">
      <w:pPr>
        <w:widowControl w:val="0"/>
        <w:autoSpaceDE w:val="0"/>
        <w:autoSpaceDN w:val="0"/>
        <w:adjustRightInd w:val="0"/>
        <w:spacing w:after="0"/>
      </w:pPr>
      <w:r>
        <w:tab/>
      </w:r>
      <w:r w:rsidRPr="00A83033">
        <w:rPr>
          <w:b/>
        </w:rPr>
        <w:t>C.</w:t>
      </w:r>
      <w:r>
        <w:t xml:space="preserve">  </w:t>
      </w:r>
      <w:proofErr w:type="gramStart"/>
      <w:r>
        <w:t>the</w:t>
      </w:r>
      <w:proofErr w:type="gramEnd"/>
      <w:r>
        <w:t xml:space="preserve"> base pairs undergo a chemical change</w:t>
      </w:r>
      <w:r>
        <w:tab/>
      </w:r>
      <w:r>
        <w:tab/>
      </w:r>
    </w:p>
    <w:p w14:paraId="116BAAD7" w14:textId="182BC6E1" w:rsidR="00A83033" w:rsidRDefault="00A83033" w:rsidP="00A83033">
      <w:pPr>
        <w:widowControl w:val="0"/>
        <w:autoSpaceDE w:val="0"/>
        <w:autoSpaceDN w:val="0"/>
        <w:adjustRightInd w:val="0"/>
        <w:spacing w:after="0"/>
      </w:pPr>
      <w:r>
        <w:tab/>
      </w:r>
      <w:r w:rsidRPr="00A83033">
        <w:rPr>
          <w:b/>
        </w:rPr>
        <w:t>D.</w:t>
      </w:r>
      <w:r>
        <w:t xml:space="preserve">  </w:t>
      </w:r>
      <w:proofErr w:type="gramStart"/>
      <w:r>
        <w:t>all</w:t>
      </w:r>
      <w:proofErr w:type="gramEnd"/>
      <w:r>
        <w:t xml:space="preserve"> of the above</w:t>
      </w:r>
    </w:p>
    <w:p w14:paraId="75D56FB7" w14:textId="77777777" w:rsidR="00A83033" w:rsidRDefault="00A83033" w:rsidP="00A83033">
      <w:pPr>
        <w:widowControl w:val="0"/>
        <w:autoSpaceDE w:val="0"/>
        <w:autoSpaceDN w:val="0"/>
        <w:adjustRightInd w:val="0"/>
        <w:spacing w:after="0"/>
      </w:pPr>
    </w:p>
    <w:p w14:paraId="627961E7" w14:textId="58EA2F60" w:rsidR="00A83033" w:rsidRDefault="00A83033" w:rsidP="00A83033">
      <w:pPr>
        <w:widowControl w:val="0"/>
        <w:autoSpaceDE w:val="0"/>
        <w:autoSpaceDN w:val="0"/>
        <w:adjustRightInd w:val="0"/>
        <w:spacing w:after="0"/>
      </w:pPr>
      <w:r w:rsidRPr="00A83033">
        <w:rPr>
          <w:b/>
        </w:rPr>
        <w:t>5.</w:t>
      </w:r>
      <w:r>
        <w:tab/>
        <w:t>Which of the following shows an incorrect arrangement of bases?</w:t>
      </w:r>
    </w:p>
    <w:p w14:paraId="2B284932" w14:textId="10F37538" w:rsidR="00A83033" w:rsidRDefault="00A83033" w:rsidP="00A83033">
      <w:pPr>
        <w:widowControl w:val="0"/>
        <w:autoSpaceDE w:val="0"/>
        <w:autoSpaceDN w:val="0"/>
        <w:adjustRightInd w:val="0"/>
        <w:spacing w:after="0"/>
      </w:pPr>
      <w:r>
        <w:tab/>
      </w:r>
      <w:r w:rsidRPr="00A83033">
        <w:rPr>
          <w:b/>
        </w:rPr>
        <w:t>A.</w:t>
      </w:r>
      <w:r>
        <w:t xml:space="preserve">  </w:t>
      </w:r>
      <w:r w:rsidR="00F76DE8">
        <w:t xml:space="preserve"> </w:t>
      </w:r>
      <w:r>
        <w:t>AG, GC</w:t>
      </w:r>
      <w:r>
        <w:tab/>
      </w:r>
      <w:r>
        <w:tab/>
      </w:r>
      <w:r w:rsidRPr="00A83033">
        <w:rPr>
          <w:b/>
        </w:rPr>
        <w:t>B.</w:t>
      </w:r>
      <w:r>
        <w:t xml:space="preserve">  </w:t>
      </w:r>
      <w:r w:rsidR="00F76DE8">
        <w:t xml:space="preserve"> </w:t>
      </w:r>
      <w:r>
        <w:t>TA, GC</w:t>
      </w:r>
      <w:r>
        <w:tab/>
      </w:r>
      <w:r>
        <w:tab/>
      </w:r>
      <w:r w:rsidRPr="00A83033">
        <w:rPr>
          <w:b/>
        </w:rPr>
        <w:t>C.</w:t>
      </w:r>
      <w:r>
        <w:t xml:space="preserve">  </w:t>
      </w:r>
      <w:r w:rsidR="00F76DE8">
        <w:t xml:space="preserve"> </w:t>
      </w:r>
      <w:r>
        <w:t>AT, CG</w:t>
      </w:r>
      <w:r>
        <w:tab/>
      </w:r>
      <w:r>
        <w:tab/>
      </w:r>
      <w:r w:rsidRPr="00A83033">
        <w:rPr>
          <w:b/>
        </w:rPr>
        <w:t>D.</w:t>
      </w:r>
      <w:r>
        <w:t xml:space="preserve"> </w:t>
      </w:r>
      <w:r w:rsidR="00F76DE8">
        <w:t xml:space="preserve"> </w:t>
      </w:r>
      <w:r>
        <w:t xml:space="preserve"> GC, TA</w:t>
      </w:r>
    </w:p>
    <w:p w14:paraId="444BF432" w14:textId="77777777" w:rsidR="00A83033" w:rsidRDefault="00A83033" w:rsidP="00A83033">
      <w:pPr>
        <w:widowControl w:val="0"/>
        <w:autoSpaceDE w:val="0"/>
        <w:autoSpaceDN w:val="0"/>
        <w:adjustRightInd w:val="0"/>
        <w:spacing w:after="0"/>
      </w:pPr>
    </w:p>
    <w:p w14:paraId="30E3F915" w14:textId="35531F20" w:rsidR="00A83033" w:rsidRDefault="00A83033" w:rsidP="00A83033">
      <w:pPr>
        <w:widowControl w:val="0"/>
        <w:autoSpaceDE w:val="0"/>
        <w:autoSpaceDN w:val="0"/>
        <w:adjustRightInd w:val="0"/>
        <w:spacing w:after="0"/>
      </w:pPr>
      <w:r w:rsidRPr="00A83033">
        <w:rPr>
          <w:b/>
        </w:rPr>
        <w:t>6.</w:t>
      </w:r>
      <w:r>
        <w:tab/>
        <w:t>What are the “rungs on the ladder” of DNA made of?</w:t>
      </w:r>
    </w:p>
    <w:p w14:paraId="68F2F70A" w14:textId="7273A2F7" w:rsidR="00F76DE8" w:rsidRDefault="00F76DE8" w:rsidP="00F76DE8">
      <w:pPr>
        <w:widowControl w:val="0"/>
        <w:autoSpaceDE w:val="0"/>
        <w:autoSpaceDN w:val="0"/>
        <w:adjustRightInd w:val="0"/>
        <w:spacing w:after="0"/>
      </w:pPr>
      <w:r>
        <w:tab/>
      </w:r>
      <w:r w:rsidRPr="00A83033">
        <w:rPr>
          <w:b/>
        </w:rPr>
        <w:t>A.</w:t>
      </w:r>
      <w:r>
        <w:t xml:space="preserve">   </w:t>
      </w:r>
      <w:proofErr w:type="gramStart"/>
      <w:r>
        <w:t>atoms</w:t>
      </w:r>
      <w:proofErr w:type="gramEnd"/>
      <w:r>
        <w:tab/>
      </w:r>
      <w:r>
        <w:tab/>
      </w:r>
      <w:r w:rsidRPr="00A83033">
        <w:rPr>
          <w:b/>
        </w:rPr>
        <w:t>B.</w:t>
      </w:r>
      <w:r>
        <w:t xml:space="preserve">   </w:t>
      </w:r>
      <w:proofErr w:type="gramStart"/>
      <w:r>
        <w:t>protons</w:t>
      </w:r>
      <w:proofErr w:type="gramEnd"/>
      <w:r>
        <w:tab/>
      </w:r>
      <w:r>
        <w:tab/>
      </w:r>
      <w:r w:rsidRPr="00A83033">
        <w:rPr>
          <w:b/>
        </w:rPr>
        <w:t>C.</w:t>
      </w:r>
      <w:r>
        <w:t xml:space="preserve">   </w:t>
      </w:r>
      <w:proofErr w:type="gramStart"/>
      <w:r>
        <w:t>bacteria</w:t>
      </w:r>
      <w:proofErr w:type="gramEnd"/>
      <w:r>
        <w:tab/>
      </w:r>
      <w:r>
        <w:tab/>
      </w:r>
      <w:r w:rsidRPr="00A83033">
        <w:rPr>
          <w:b/>
        </w:rPr>
        <w:t>D.</w:t>
      </w:r>
      <w:r>
        <w:t xml:space="preserve">   </w:t>
      </w:r>
      <w:proofErr w:type="gramStart"/>
      <w:r>
        <w:t>genes</w:t>
      </w:r>
      <w:proofErr w:type="gramEnd"/>
    </w:p>
    <w:p w14:paraId="61FFD39D" w14:textId="77777777" w:rsidR="00F76DE8" w:rsidRDefault="00F76DE8" w:rsidP="00F76DE8">
      <w:pPr>
        <w:widowControl w:val="0"/>
        <w:autoSpaceDE w:val="0"/>
        <w:autoSpaceDN w:val="0"/>
        <w:adjustRightInd w:val="0"/>
        <w:spacing w:after="0"/>
      </w:pPr>
    </w:p>
    <w:p w14:paraId="2E6605C7" w14:textId="04CB2576" w:rsidR="00F76DE8" w:rsidRDefault="00F76DE8" w:rsidP="00F76DE8">
      <w:pPr>
        <w:widowControl w:val="0"/>
        <w:autoSpaceDE w:val="0"/>
        <w:autoSpaceDN w:val="0"/>
        <w:adjustRightInd w:val="0"/>
        <w:spacing w:after="0"/>
      </w:pPr>
      <w:r w:rsidRPr="00E47DAD">
        <w:rPr>
          <w:b/>
        </w:rPr>
        <w:t>7.</w:t>
      </w:r>
      <w:r>
        <w:tab/>
      </w:r>
      <w:r w:rsidR="00E47DAD">
        <w:t>What do genes determine?</w:t>
      </w:r>
    </w:p>
    <w:p w14:paraId="0068C57C" w14:textId="6424E11A" w:rsidR="00E47DAD" w:rsidRDefault="00E47DAD" w:rsidP="00E47DAD">
      <w:pPr>
        <w:widowControl w:val="0"/>
        <w:autoSpaceDE w:val="0"/>
        <w:autoSpaceDN w:val="0"/>
        <w:adjustRightInd w:val="0"/>
        <w:spacing w:after="0"/>
      </w:pPr>
      <w:r>
        <w:tab/>
      </w:r>
      <w:r w:rsidRPr="00A83033">
        <w:rPr>
          <w:b/>
        </w:rPr>
        <w:t>A.</w:t>
      </w:r>
      <w:r>
        <w:t xml:space="preserve">   </w:t>
      </w:r>
      <w:proofErr w:type="gramStart"/>
      <w:r>
        <w:t>number</w:t>
      </w:r>
      <w:proofErr w:type="gramEnd"/>
      <w:r>
        <w:t xml:space="preserve"> of cells</w:t>
      </w:r>
      <w:r>
        <w:tab/>
      </w:r>
      <w:r>
        <w:tab/>
      </w:r>
      <w:r w:rsidRPr="00A83033">
        <w:rPr>
          <w:b/>
        </w:rPr>
        <w:t>B.</w:t>
      </w:r>
      <w:r>
        <w:t xml:space="preserve">   </w:t>
      </w:r>
      <w:proofErr w:type="gramStart"/>
      <w:r>
        <w:t>size</w:t>
      </w:r>
      <w:proofErr w:type="gramEnd"/>
      <w:r>
        <w:t xml:space="preserve"> of cells</w:t>
      </w:r>
      <w:r>
        <w:tab/>
      </w:r>
      <w:r w:rsidRPr="00A83033">
        <w:rPr>
          <w:b/>
        </w:rPr>
        <w:t>C.</w:t>
      </w:r>
      <w:r>
        <w:t xml:space="preserve">   </w:t>
      </w:r>
      <w:proofErr w:type="gramStart"/>
      <w:r>
        <w:t>amount</w:t>
      </w:r>
      <w:proofErr w:type="gramEnd"/>
      <w:r>
        <w:t xml:space="preserve"> of blood</w:t>
      </w:r>
      <w:r>
        <w:tab/>
      </w:r>
      <w:r w:rsidRPr="00A83033">
        <w:rPr>
          <w:b/>
        </w:rPr>
        <w:t>D.</w:t>
      </w:r>
      <w:r>
        <w:t xml:space="preserve">   </w:t>
      </w:r>
      <w:proofErr w:type="gramStart"/>
      <w:r>
        <w:t>traits</w:t>
      </w:r>
      <w:proofErr w:type="gramEnd"/>
    </w:p>
    <w:p w14:paraId="52193F9A" w14:textId="77777777" w:rsidR="00A83033" w:rsidRDefault="00A83033" w:rsidP="00A83033">
      <w:pPr>
        <w:widowControl w:val="0"/>
        <w:autoSpaceDE w:val="0"/>
        <w:autoSpaceDN w:val="0"/>
        <w:adjustRightInd w:val="0"/>
        <w:spacing w:after="0"/>
      </w:pPr>
    </w:p>
    <w:p w14:paraId="2DA9D282" w14:textId="2B69F6B6" w:rsidR="00A83033" w:rsidRDefault="00E47DAD" w:rsidP="00A83033">
      <w:pPr>
        <w:widowControl w:val="0"/>
        <w:autoSpaceDE w:val="0"/>
        <w:autoSpaceDN w:val="0"/>
        <w:adjustRightInd w:val="0"/>
        <w:spacing w:after="0"/>
      </w:pPr>
      <w:r>
        <w:rPr>
          <w:b/>
        </w:rPr>
        <w:t>8</w:t>
      </w:r>
      <w:r w:rsidR="00A83033" w:rsidRPr="00E47DAD">
        <w:rPr>
          <w:b/>
        </w:rPr>
        <w:t>.</w:t>
      </w:r>
      <w:r w:rsidR="00A83033">
        <w:tab/>
        <w:t>Describe the DNA molecule. What is it made of?  What does it look like?</w:t>
      </w:r>
    </w:p>
    <w:p w14:paraId="290BFB49" w14:textId="77777777" w:rsidR="00A83033" w:rsidRDefault="00A83033" w:rsidP="00A83033">
      <w:pPr>
        <w:widowControl w:val="0"/>
        <w:autoSpaceDE w:val="0"/>
        <w:autoSpaceDN w:val="0"/>
        <w:adjustRightInd w:val="0"/>
        <w:spacing w:after="0"/>
      </w:pPr>
    </w:p>
    <w:p w14:paraId="77ABB070" w14:textId="77777777" w:rsidR="00A83033" w:rsidRDefault="00A83033" w:rsidP="00A83033">
      <w:r>
        <w:t>_______________________________________________________________________________________________</w:t>
      </w:r>
    </w:p>
    <w:p w14:paraId="109CAD94" w14:textId="77777777" w:rsidR="00A83033" w:rsidRDefault="00A83033" w:rsidP="00A83033">
      <w:r>
        <w:t>_______________________________________________________________________________________________</w:t>
      </w:r>
    </w:p>
    <w:p w14:paraId="65BBC807" w14:textId="77777777" w:rsidR="00A83033" w:rsidRDefault="00A83033" w:rsidP="00A83033">
      <w:r>
        <w:t>_______________________________________________________________________________________________</w:t>
      </w:r>
    </w:p>
    <w:p w14:paraId="6FF59666" w14:textId="77777777" w:rsidR="00A83033" w:rsidRDefault="00A83033" w:rsidP="00A83033">
      <w:r>
        <w:t>_______________________________________________________________________________________________</w:t>
      </w:r>
    </w:p>
    <w:p w14:paraId="3B97A970" w14:textId="77777777" w:rsidR="00A83033" w:rsidRDefault="00A83033" w:rsidP="00A83033">
      <w:r>
        <w:t>_______________________________________________________________________________________________</w:t>
      </w:r>
    </w:p>
    <w:p w14:paraId="4BB3DDEF" w14:textId="49AB9BF4" w:rsidR="005A4720" w:rsidRDefault="005A4720">
      <w:r>
        <w:br w:type="page"/>
      </w:r>
    </w:p>
    <w:p w14:paraId="578ABF8C" w14:textId="2ABC7E98" w:rsidR="00A83033" w:rsidRPr="007772E7" w:rsidRDefault="005A4720" w:rsidP="007772E7">
      <w:pPr>
        <w:widowControl w:val="0"/>
        <w:autoSpaceDE w:val="0"/>
        <w:autoSpaceDN w:val="0"/>
        <w:adjustRightInd w:val="0"/>
        <w:spacing w:after="0"/>
        <w:jc w:val="center"/>
        <w:rPr>
          <w:rFonts w:ascii="Century Gothic" w:hAnsi="Century Gothic"/>
          <w:b/>
          <w:sz w:val="28"/>
          <w:szCs w:val="28"/>
        </w:rPr>
      </w:pPr>
      <w:r w:rsidRPr="007772E7">
        <w:rPr>
          <w:rFonts w:ascii="Century Gothic" w:hAnsi="Century Gothic"/>
          <w:b/>
          <w:sz w:val="28"/>
          <w:szCs w:val="28"/>
        </w:rPr>
        <w:lastRenderedPageBreak/>
        <w:t>Extract Your Own DNA!</w:t>
      </w:r>
    </w:p>
    <w:p w14:paraId="4156F92F" w14:textId="72015FA5" w:rsidR="005A4720" w:rsidRPr="007772E7" w:rsidRDefault="005A4720" w:rsidP="007772E7">
      <w:pPr>
        <w:pStyle w:val="Heading4"/>
        <w:rPr>
          <w:rFonts w:ascii="Century Gothic" w:eastAsia="Times New Roman" w:hAnsi="Century Gothic" w:cs="Times New Roman"/>
          <w:b w:val="0"/>
          <w:sz w:val="22"/>
          <w:szCs w:val="22"/>
        </w:rPr>
      </w:pPr>
      <w:r w:rsidRPr="007772E7">
        <w:rPr>
          <w:rFonts w:ascii="Century Gothic" w:eastAsia="Times New Roman" w:hAnsi="Century Gothic" w:cs="Times New Roman"/>
          <w:sz w:val="22"/>
          <w:szCs w:val="22"/>
        </w:rPr>
        <w:t>Have you ever wanted to see what makes you, you?</w:t>
      </w:r>
      <w:r w:rsidR="007772E7">
        <w:rPr>
          <w:rFonts w:ascii="Century Gothic" w:hAnsi="Century Gothic"/>
          <w:sz w:val="22"/>
          <w:szCs w:val="22"/>
        </w:rPr>
        <w:t xml:space="preserve"> </w:t>
      </w:r>
      <w:r w:rsidR="007772E7" w:rsidRPr="007772E7">
        <w:rPr>
          <w:rFonts w:ascii="Century Gothic" w:hAnsi="Century Gothic"/>
          <w:b w:val="0"/>
          <w:sz w:val="22"/>
          <w:szCs w:val="22"/>
        </w:rPr>
        <w:t>NOVA, an American TV series on PBS, has</w:t>
      </w:r>
      <w:r w:rsidRPr="007772E7">
        <w:rPr>
          <w:rFonts w:ascii="Century Gothic" w:hAnsi="Century Gothic"/>
          <w:b w:val="0"/>
          <w:sz w:val="22"/>
          <w:szCs w:val="22"/>
        </w:rPr>
        <w:t xml:space="preserve"> a great experiment. You can extract your DNA using ingredients in your kitchen!</w:t>
      </w:r>
    </w:p>
    <w:p w14:paraId="40A24A07" w14:textId="77777777" w:rsidR="005A4720" w:rsidRPr="005A4720" w:rsidRDefault="005A4720" w:rsidP="005A4720">
      <w:pPr>
        <w:pStyle w:val="NormalWeb"/>
        <w:rPr>
          <w:rFonts w:ascii="Century Gothic" w:hAnsi="Century Gothic"/>
          <w:sz w:val="22"/>
          <w:szCs w:val="22"/>
        </w:rPr>
      </w:pPr>
      <w:r w:rsidRPr="005A4720">
        <w:rPr>
          <w:rStyle w:val="Strong"/>
          <w:rFonts w:ascii="Century Gothic" w:hAnsi="Century Gothic"/>
          <w:sz w:val="22"/>
          <w:szCs w:val="22"/>
        </w:rPr>
        <w:t>What you need:</w:t>
      </w:r>
    </w:p>
    <w:p w14:paraId="1CB96698" w14:textId="77777777" w:rsidR="007772E7" w:rsidRDefault="007772E7" w:rsidP="005A4720">
      <w:pPr>
        <w:numPr>
          <w:ilvl w:val="0"/>
          <w:numId w:val="10"/>
        </w:numPr>
        <w:spacing w:before="100" w:beforeAutospacing="1" w:after="100" w:afterAutospacing="1" w:line="240" w:lineRule="auto"/>
        <w:rPr>
          <w:rFonts w:ascii="Century Gothic" w:eastAsia="Times New Roman" w:hAnsi="Century Gothic" w:cs="Times New Roman"/>
        </w:rPr>
        <w:sectPr w:rsidR="007772E7" w:rsidSect="00345E42">
          <w:headerReference w:type="default" r:id="rId18"/>
          <w:footerReference w:type="default" r:id="rId19"/>
          <w:pgSz w:w="12240" w:h="15840"/>
          <w:pgMar w:top="720" w:right="720" w:bottom="720" w:left="720" w:header="720" w:footer="720" w:gutter="0"/>
          <w:cols w:space="720"/>
          <w:docGrid w:linePitch="360"/>
        </w:sectPr>
      </w:pPr>
    </w:p>
    <w:p w14:paraId="2CFED319" w14:textId="4FF59DF4" w:rsidR="005A4720" w:rsidRPr="005A4720" w:rsidRDefault="005A4720" w:rsidP="005A4720">
      <w:pPr>
        <w:numPr>
          <w:ilvl w:val="0"/>
          <w:numId w:val="10"/>
        </w:numPr>
        <w:spacing w:before="100" w:beforeAutospacing="1" w:after="100" w:afterAutospacing="1" w:line="240" w:lineRule="auto"/>
        <w:rPr>
          <w:rFonts w:ascii="Century Gothic" w:eastAsia="Times New Roman" w:hAnsi="Century Gothic" w:cs="Times New Roman"/>
        </w:rPr>
      </w:pPr>
      <w:r w:rsidRPr="005A4720">
        <w:rPr>
          <w:rFonts w:ascii="Century Gothic" w:eastAsia="Times New Roman" w:hAnsi="Century Gothic" w:cs="Times New Roman"/>
        </w:rPr>
        <w:lastRenderedPageBreak/>
        <w:t>500ml bottled water</w:t>
      </w:r>
    </w:p>
    <w:p w14:paraId="46F536C8" w14:textId="77777777" w:rsidR="005A4720" w:rsidRPr="005A4720" w:rsidRDefault="005A4720" w:rsidP="005A4720">
      <w:pPr>
        <w:numPr>
          <w:ilvl w:val="0"/>
          <w:numId w:val="10"/>
        </w:numPr>
        <w:spacing w:before="100" w:beforeAutospacing="1" w:after="100" w:afterAutospacing="1" w:line="240" w:lineRule="auto"/>
        <w:rPr>
          <w:rFonts w:ascii="Century Gothic" w:eastAsia="Times New Roman" w:hAnsi="Century Gothic" w:cs="Times New Roman"/>
        </w:rPr>
      </w:pPr>
      <w:r w:rsidRPr="005A4720">
        <w:rPr>
          <w:rFonts w:ascii="Century Gothic" w:eastAsia="Times New Roman" w:hAnsi="Century Gothic" w:cs="Times New Roman"/>
        </w:rPr>
        <w:t>3 x clear plastic cups or glasses</w:t>
      </w:r>
    </w:p>
    <w:p w14:paraId="4843622F" w14:textId="65599C17" w:rsidR="005A4720" w:rsidRPr="005A4720" w:rsidRDefault="005A4720" w:rsidP="005A4720">
      <w:pPr>
        <w:numPr>
          <w:ilvl w:val="0"/>
          <w:numId w:val="10"/>
        </w:numPr>
        <w:spacing w:before="100" w:beforeAutospacing="1" w:after="100" w:afterAutospacing="1" w:line="240" w:lineRule="auto"/>
        <w:rPr>
          <w:rFonts w:ascii="Century Gothic" w:eastAsia="Times New Roman" w:hAnsi="Century Gothic" w:cs="Times New Roman"/>
        </w:rPr>
      </w:pPr>
      <w:r w:rsidRPr="005A4720">
        <w:rPr>
          <w:rFonts w:ascii="Century Gothic" w:eastAsia="Times New Roman" w:hAnsi="Century Gothic" w:cs="Times New Roman"/>
        </w:rPr>
        <w:t>Clear liquid</w:t>
      </w:r>
      <w:r w:rsidR="00D33832">
        <w:rPr>
          <w:rFonts w:ascii="Century Gothic" w:eastAsia="Times New Roman" w:hAnsi="Century Gothic" w:cs="Times New Roman"/>
        </w:rPr>
        <w:t xml:space="preserve"> dish soap</w:t>
      </w:r>
    </w:p>
    <w:p w14:paraId="5C1A8282" w14:textId="77777777" w:rsidR="005A4720" w:rsidRPr="005A4720" w:rsidRDefault="005A4720" w:rsidP="005A4720">
      <w:pPr>
        <w:numPr>
          <w:ilvl w:val="0"/>
          <w:numId w:val="10"/>
        </w:numPr>
        <w:spacing w:before="100" w:beforeAutospacing="1" w:after="100" w:afterAutospacing="1" w:line="240" w:lineRule="auto"/>
        <w:rPr>
          <w:rFonts w:ascii="Century Gothic" w:eastAsia="Times New Roman" w:hAnsi="Century Gothic" w:cs="Times New Roman"/>
        </w:rPr>
      </w:pPr>
      <w:r w:rsidRPr="005A4720">
        <w:rPr>
          <w:rFonts w:ascii="Century Gothic" w:eastAsia="Times New Roman" w:hAnsi="Century Gothic" w:cs="Times New Roman"/>
        </w:rPr>
        <w:t xml:space="preserve">1 </w:t>
      </w:r>
      <w:proofErr w:type="spellStart"/>
      <w:r w:rsidRPr="005A4720">
        <w:rPr>
          <w:rFonts w:ascii="Century Gothic" w:eastAsia="Times New Roman" w:hAnsi="Century Gothic" w:cs="Times New Roman"/>
        </w:rPr>
        <w:t>tbsp</w:t>
      </w:r>
      <w:proofErr w:type="spellEnd"/>
      <w:r w:rsidRPr="005A4720">
        <w:rPr>
          <w:rFonts w:ascii="Century Gothic" w:eastAsia="Times New Roman" w:hAnsi="Century Gothic" w:cs="Times New Roman"/>
        </w:rPr>
        <w:t xml:space="preserve"> table salt</w:t>
      </w:r>
    </w:p>
    <w:p w14:paraId="000DA27A" w14:textId="39C5FAF8" w:rsidR="005A4720" w:rsidRPr="005A4720" w:rsidRDefault="005A4720" w:rsidP="005A4720">
      <w:pPr>
        <w:numPr>
          <w:ilvl w:val="0"/>
          <w:numId w:val="10"/>
        </w:numPr>
        <w:spacing w:before="100" w:beforeAutospacing="1" w:after="100" w:afterAutospacing="1" w:line="240" w:lineRule="auto"/>
        <w:rPr>
          <w:rFonts w:ascii="Century Gothic" w:eastAsia="Times New Roman" w:hAnsi="Century Gothic" w:cs="Times New Roman"/>
        </w:rPr>
      </w:pPr>
      <w:r w:rsidRPr="005A4720">
        <w:rPr>
          <w:rFonts w:ascii="Century Gothic" w:eastAsia="Times New Roman" w:hAnsi="Century Gothic" w:cs="Times New Roman"/>
        </w:rPr>
        <w:lastRenderedPageBreak/>
        <w:t xml:space="preserve">100 ml isopropyl </w:t>
      </w:r>
      <w:r w:rsidR="00D33832">
        <w:rPr>
          <w:rFonts w:ascii="Century Gothic" w:eastAsia="Times New Roman" w:hAnsi="Century Gothic" w:cs="Times New Roman"/>
        </w:rPr>
        <w:t xml:space="preserve">(rubbing) </w:t>
      </w:r>
      <w:r w:rsidRPr="005A4720">
        <w:rPr>
          <w:rFonts w:ascii="Century Gothic" w:eastAsia="Times New Roman" w:hAnsi="Century Gothic" w:cs="Times New Roman"/>
        </w:rPr>
        <w:t>alcohol</w:t>
      </w:r>
    </w:p>
    <w:p w14:paraId="261ECF5B" w14:textId="384CFDE4" w:rsidR="005A4720" w:rsidRPr="005A4720" w:rsidRDefault="005A4720" w:rsidP="005A4720">
      <w:pPr>
        <w:numPr>
          <w:ilvl w:val="0"/>
          <w:numId w:val="10"/>
        </w:numPr>
        <w:spacing w:before="100" w:beforeAutospacing="1" w:after="100" w:afterAutospacing="1" w:line="240" w:lineRule="auto"/>
        <w:rPr>
          <w:rFonts w:ascii="Century Gothic" w:eastAsia="Times New Roman" w:hAnsi="Century Gothic" w:cs="Times New Roman"/>
        </w:rPr>
      </w:pPr>
      <w:r w:rsidRPr="005A4720">
        <w:rPr>
          <w:rFonts w:ascii="Century Gothic" w:eastAsia="Times New Roman" w:hAnsi="Century Gothic" w:cs="Times New Roman"/>
        </w:rPr>
        <w:t>Blue fo</w:t>
      </w:r>
      <w:r w:rsidR="007772E7">
        <w:rPr>
          <w:rFonts w:ascii="Century Gothic" w:eastAsia="Times New Roman" w:hAnsi="Century Gothic" w:cs="Times New Roman"/>
        </w:rPr>
        <w:t>od colo</w:t>
      </w:r>
      <w:r w:rsidRPr="005A4720">
        <w:rPr>
          <w:rFonts w:ascii="Century Gothic" w:eastAsia="Times New Roman" w:hAnsi="Century Gothic" w:cs="Times New Roman"/>
        </w:rPr>
        <w:t>ring</w:t>
      </w:r>
    </w:p>
    <w:p w14:paraId="07058FE9" w14:textId="77777777" w:rsidR="005A4720" w:rsidRPr="005A4720" w:rsidRDefault="005A4720" w:rsidP="005A4720">
      <w:pPr>
        <w:numPr>
          <w:ilvl w:val="0"/>
          <w:numId w:val="10"/>
        </w:numPr>
        <w:spacing w:before="100" w:beforeAutospacing="1" w:after="100" w:afterAutospacing="1" w:line="240" w:lineRule="auto"/>
        <w:rPr>
          <w:rFonts w:ascii="Century Gothic" w:eastAsia="Times New Roman" w:hAnsi="Century Gothic" w:cs="Times New Roman"/>
        </w:rPr>
      </w:pPr>
      <w:r w:rsidRPr="005A4720">
        <w:rPr>
          <w:rFonts w:ascii="Century Gothic" w:eastAsia="Times New Roman" w:hAnsi="Century Gothic" w:cs="Times New Roman"/>
        </w:rPr>
        <w:t>You!</w:t>
      </w:r>
    </w:p>
    <w:p w14:paraId="4627E241" w14:textId="77777777" w:rsidR="007772E7" w:rsidRDefault="007772E7" w:rsidP="005A4720">
      <w:pPr>
        <w:pStyle w:val="NormalWeb"/>
        <w:rPr>
          <w:rStyle w:val="Strong"/>
          <w:rFonts w:ascii="Century Gothic" w:hAnsi="Century Gothic"/>
          <w:sz w:val="22"/>
          <w:szCs w:val="22"/>
        </w:rPr>
        <w:sectPr w:rsidR="007772E7" w:rsidSect="007772E7">
          <w:type w:val="continuous"/>
          <w:pgSz w:w="12240" w:h="15840"/>
          <w:pgMar w:top="720" w:right="720" w:bottom="720" w:left="720" w:header="720" w:footer="720" w:gutter="0"/>
          <w:cols w:num="2" w:space="720"/>
          <w:docGrid w:linePitch="360"/>
        </w:sectPr>
      </w:pPr>
    </w:p>
    <w:p w14:paraId="031FB221" w14:textId="77777777" w:rsidR="007772E7" w:rsidRDefault="007772E7" w:rsidP="005A4720">
      <w:pPr>
        <w:pStyle w:val="NormalWeb"/>
        <w:rPr>
          <w:rStyle w:val="Strong"/>
          <w:rFonts w:ascii="Century Gothic" w:hAnsi="Century Gothic"/>
          <w:sz w:val="22"/>
          <w:szCs w:val="22"/>
        </w:rPr>
      </w:pPr>
    </w:p>
    <w:p w14:paraId="5A585791" w14:textId="78B93BC4" w:rsidR="005A4720" w:rsidRPr="007772E7" w:rsidRDefault="005A4720" w:rsidP="007772E7">
      <w:pPr>
        <w:pStyle w:val="NormalWeb"/>
        <w:rPr>
          <w:rFonts w:ascii="Century Gothic" w:hAnsi="Century Gothic"/>
          <w:sz w:val="22"/>
          <w:szCs w:val="22"/>
        </w:rPr>
      </w:pPr>
      <w:r w:rsidRPr="005A4720">
        <w:rPr>
          <w:rStyle w:val="Strong"/>
          <w:rFonts w:ascii="Century Gothic" w:hAnsi="Century Gothic"/>
          <w:sz w:val="22"/>
          <w:szCs w:val="22"/>
        </w:rPr>
        <w:t>How to:</w:t>
      </w:r>
      <w:r w:rsidR="007772E7">
        <w:rPr>
          <w:rFonts w:ascii="Century Gothic" w:hAnsi="Century Gothic"/>
          <w:sz w:val="22"/>
          <w:szCs w:val="22"/>
        </w:rPr>
        <w:tab/>
        <w:t xml:space="preserve">Watch the </w:t>
      </w:r>
      <w:r w:rsidRPr="005A4720">
        <w:rPr>
          <w:rFonts w:ascii="Century Gothic" w:hAnsi="Century Gothic"/>
          <w:sz w:val="22"/>
          <w:szCs w:val="22"/>
        </w:rPr>
        <w:t xml:space="preserve">video to see how </w:t>
      </w:r>
      <w:r w:rsidR="007772E7">
        <w:rPr>
          <w:rFonts w:ascii="Century Gothic" w:hAnsi="Century Gothic"/>
          <w:sz w:val="22"/>
          <w:szCs w:val="22"/>
        </w:rPr>
        <w:t xml:space="preserve">it is done, then do the experiment in class. </w:t>
      </w:r>
    </w:p>
    <w:p w14:paraId="25398BE6" w14:textId="77777777" w:rsidR="005A4720" w:rsidRPr="005A4720" w:rsidRDefault="005A4720" w:rsidP="007772E7">
      <w:pPr>
        <w:numPr>
          <w:ilvl w:val="0"/>
          <w:numId w:val="9"/>
        </w:numPr>
        <w:spacing w:before="100" w:beforeAutospacing="1" w:after="100" w:afterAutospacing="1"/>
        <w:rPr>
          <w:rFonts w:ascii="Century Gothic" w:eastAsia="Times New Roman" w:hAnsi="Century Gothic" w:cs="Times New Roman"/>
          <w:lang w:bidi="ar-SA"/>
        </w:rPr>
      </w:pPr>
      <w:r w:rsidRPr="005A4720">
        <w:rPr>
          <w:rFonts w:ascii="Century Gothic" w:eastAsia="Times New Roman" w:hAnsi="Century Gothic" w:cs="Times New Roman"/>
          <w:lang w:bidi="ar-SA"/>
        </w:rPr>
        <w:t>Mix the bottled water with the salt in a cup. Stir until salt is dissolved.</w:t>
      </w:r>
    </w:p>
    <w:p w14:paraId="2BB8AE01" w14:textId="77777777" w:rsidR="005A4720" w:rsidRPr="005A4720" w:rsidRDefault="005A4720" w:rsidP="007772E7">
      <w:pPr>
        <w:numPr>
          <w:ilvl w:val="0"/>
          <w:numId w:val="9"/>
        </w:numPr>
        <w:spacing w:before="100" w:beforeAutospacing="1" w:after="100" w:afterAutospacing="1"/>
        <w:rPr>
          <w:rFonts w:ascii="Century Gothic" w:eastAsia="Times New Roman" w:hAnsi="Century Gothic" w:cs="Times New Roman"/>
          <w:lang w:bidi="ar-SA"/>
        </w:rPr>
      </w:pPr>
      <w:r w:rsidRPr="005A4720">
        <w:rPr>
          <w:rFonts w:ascii="Century Gothic" w:eastAsia="Times New Roman" w:hAnsi="Century Gothic" w:cs="Times New Roman"/>
          <w:lang w:bidi="ar-SA"/>
        </w:rPr>
        <w:t xml:space="preserve">Transfer 3 </w:t>
      </w:r>
      <w:proofErr w:type="spellStart"/>
      <w:r w:rsidRPr="005A4720">
        <w:rPr>
          <w:rFonts w:ascii="Century Gothic" w:eastAsia="Times New Roman" w:hAnsi="Century Gothic" w:cs="Times New Roman"/>
          <w:lang w:bidi="ar-SA"/>
        </w:rPr>
        <w:t>tbsp</w:t>
      </w:r>
      <w:proofErr w:type="spellEnd"/>
      <w:r w:rsidRPr="005A4720">
        <w:rPr>
          <w:rFonts w:ascii="Century Gothic" w:eastAsia="Times New Roman" w:hAnsi="Century Gothic" w:cs="Times New Roman"/>
          <w:lang w:bidi="ar-SA"/>
        </w:rPr>
        <w:t xml:space="preserve"> of the salt water into a separate cup.</w:t>
      </w:r>
    </w:p>
    <w:p w14:paraId="66F81FB9" w14:textId="77777777" w:rsidR="005A4720" w:rsidRPr="005A4720" w:rsidRDefault="005A4720" w:rsidP="007772E7">
      <w:pPr>
        <w:numPr>
          <w:ilvl w:val="0"/>
          <w:numId w:val="9"/>
        </w:numPr>
        <w:spacing w:before="100" w:beforeAutospacing="1" w:after="100" w:afterAutospacing="1"/>
        <w:rPr>
          <w:rFonts w:ascii="Century Gothic" w:eastAsia="Times New Roman" w:hAnsi="Century Gothic" w:cs="Times New Roman"/>
          <w:lang w:bidi="ar-SA"/>
        </w:rPr>
      </w:pPr>
      <w:r w:rsidRPr="005A4720">
        <w:rPr>
          <w:rFonts w:ascii="Century Gothic" w:eastAsia="Times New Roman" w:hAnsi="Century Gothic" w:cs="Times New Roman"/>
          <w:lang w:bidi="ar-SA"/>
        </w:rPr>
        <w:t>Gargle the salt water for 1 minute. Don't swallow it!</w:t>
      </w:r>
    </w:p>
    <w:p w14:paraId="57E5E15C" w14:textId="66E2FD9B" w:rsidR="005A4720" w:rsidRPr="005A4720" w:rsidRDefault="005A4720" w:rsidP="007772E7">
      <w:pPr>
        <w:numPr>
          <w:ilvl w:val="0"/>
          <w:numId w:val="9"/>
        </w:numPr>
        <w:spacing w:before="100" w:beforeAutospacing="1" w:after="100" w:afterAutospacing="1"/>
        <w:rPr>
          <w:rFonts w:ascii="Century Gothic" w:eastAsia="Times New Roman" w:hAnsi="Century Gothic" w:cs="Times New Roman"/>
          <w:lang w:bidi="ar-SA"/>
        </w:rPr>
      </w:pPr>
      <w:r w:rsidRPr="005A4720">
        <w:rPr>
          <w:rFonts w:ascii="Century Gothic" w:eastAsia="Times New Roman" w:hAnsi="Century Gothic" w:cs="Times New Roman"/>
          <w:lang w:bidi="ar-SA"/>
        </w:rPr>
        <w:t>Spit the water back into the cup.</w:t>
      </w:r>
      <w:r w:rsidR="007772E7">
        <w:rPr>
          <w:rFonts w:ascii="Century Gothic" w:eastAsia="Times New Roman" w:hAnsi="Century Gothic" w:cs="Times New Roman"/>
          <w:lang w:bidi="ar-SA"/>
        </w:rPr>
        <w:t xml:space="preserve"> (Be careful to spit carefully.)</w:t>
      </w:r>
    </w:p>
    <w:p w14:paraId="29036881" w14:textId="77777777" w:rsidR="005A4720" w:rsidRPr="005A4720" w:rsidRDefault="005A4720" w:rsidP="007772E7">
      <w:pPr>
        <w:numPr>
          <w:ilvl w:val="0"/>
          <w:numId w:val="9"/>
        </w:numPr>
        <w:spacing w:before="100" w:beforeAutospacing="1" w:after="100" w:afterAutospacing="1"/>
        <w:rPr>
          <w:rFonts w:ascii="Century Gothic" w:eastAsia="Times New Roman" w:hAnsi="Century Gothic" w:cs="Times New Roman"/>
          <w:lang w:bidi="ar-SA"/>
        </w:rPr>
      </w:pPr>
      <w:r w:rsidRPr="005A4720">
        <w:rPr>
          <w:rFonts w:ascii="Century Gothic" w:eastAsia="Times New Roman" w:hAnsi="Century Gothic" w:cs="Times New Roman"/>
          <w:lang w:bidi="ar-SA"/>
        </w:rPr>
        <w:t>Add one drop of washing up liquid to the salt water. Stir gently. Try not to create any bubbles.</w:t>
      </w:r>
    </w:p>
    <w:p w14:paraId="02CCEDCA" w14:textId="756906F8" w:rsidR="005A4720" w:rsidRPr="005A4720" w:rsidRDefault="005A4720" w:rsidP="007772E7">
      <w:pPr>
        <w:numPr>
          <w:ilvl w:val="0"/>
          <w:numId w:val="9"/>
        </w:numPr>
        <w:spacing w:before="100" w:beforeAutospacing="1" w:after="100" w:afterAutospacing="1"/>
        <w:rPr>
          <w:rFonts w:ascii="Century Gothic" w:eastAsia="Times New Roman" w:hAnsi="Century Gothic" w:cs="Times New Roman"/>
          <w:lang w:bidi="ar-SA"/>
        </w:rPr>
      </w:pPr>
      <w:r w:rsidRPr="005A4720">
        <w:rPr>
          <w:rFonts w:ascii="Century Gothic" w:eastAsia="Times New Roman" w:hAnsi="Century Gothic" w:cs="Times New Roman"/>
          <w:lang w:bidi="ar-SA"/>
        </w:rPr>
        <w:t>In a separate cup, mix the isopropy</w:t>
      </w:r>
      <w:r w:rsidR="007772E7">
        <w:rPr>
          <w:rFonts w:ascii="Century Gothic" w:eastAsia="Times New Roman" w:hAnsi="Century Gothic" w:cs="Times New Roman"/>
          <w:lang w:bidi="ar-SA"/>
        </w:rPr>
        <w:t>l alcohol and 3 drops food colo</w:t>
      </w:r>
      <w:r w:rsidRPr="005A4720">
        <w:rPr>
          <w:rFonts w:ascii="Century Gothic" w:eastAsia="Times New Roman" w:hAnsi="Century Gothic" w:cs="Times New Roman"/>
          <w:lang w:bidi="ar-SA"/>
        </w:rPr>
        <w:t>ring.</w:t>
      </w:r>
    </w:p>
    <w:p w14:paraId="0ACB1875" w14:textId="207FB839" w:rsidR="005A4720" w:rsidRPr="005A4720" w:rsidRDefault="005A4720" w:rsidP="007772E7">
      <w:pPr>
        <w:numPr>
          <w:ilvl w:val="0"/>
          <w:numId w:val="9"/>
        </w:numPr>
        <w:spacing w:before="100" w:beforeAutospacing="1" w:after="100" w:afterAutospacing="1"/>
        <w:rPr>
          <w:rFonts w:ascii="Century Gothic" w:eastAsia="Times New Roman" w:hAnsi="Century Gothic" w:cs="Times New Roman"/>
          <w:lang w:bidi="ar-SA"/>
        </w:rPr>
      </w:pPr>
      <w:r w:rsidRPr="005A4720">
        <w:rPr>
          <w:rFonts w:ascii="Century Gothic" w:eastAsia="Times New Roman" w:hAnsi="Century Gothic" w:cs="Times New Roman"/>
          <w:lang w:bidi="ar-SA"/>
        </w:rPr>
        <w:t>Gently</w:t>
      </w:r>
      <w:r w:rsidR="007772E7">
        <w:rPr>
          <w:rFonts w:ascii="Century Gothic" w:eastAsia="Times New Roman" w:hAnsi="Century Gothic" w:cs="Times New Roman"/>
          <w:lang w:bidi="ar-SA"/>
        </w:rPr>
        <w:t xml:space="preserve"> pour the alcohol and food colo</w:t>
      </w:r>
      <w:r w:rsidRPr="005A4720">
        <w:rPr>
          <w:rFonts w:ascii="Century Gothic" w:eastAsia="Times New Roman" w:hAnsi="Century Gothic" w:cs="Times New Roman"/>
          <w:lang w:bidi="ar-SA"/>
        </w:rPr>
        <w:t>ring mixture into the salt water cup. Tilt the salt water cup as you pour, so the alcohol mixture forms a layer on top of the salt water.</w:t>
      </w:r>
    </w:p>
    <w:p w14:paraId="2C75EB38" w14:textId="77777777" w:rsidR="005A4720" w:rsidRPr="005A4720" w:rsidRDefault="005A4720" w:rsidP="007772E7">
      <w:pPr>
        <w:numPr>
          <w:ilvl w:val="0"/>
          <w:numId w:val="9"/>
        </w:numPr>
        <w:spacing w:before="100" w:beforeAutospacing="1" w:after="100" w:afterAutospacing="1"/>
        <w:rPr>
          <w:rFonts w:ascii="Century Gothic" w:eastAsia="Times New Roman" w:hAnsi="Century Gothic" w:cs="Times New Roman"/>
          <w:lang w:bidi="ar-SA"/>
        </w:rPr>
      </w:pPr>
      <w:r w:rsidRPr="005A4720">
        <w:rPr>
          <w:rFonts w:ascii="Century Gothic" w:eastAsia="Times New Roman" w:hAnsi="Century Gothic" w:cs="Times New Roman"/>
          <w:lang w:bidi="ar-SA"/>
        </w:rPr>
        <w:t>Wait for 2.5 minutes. You should see white clumps and strings forming.</w:t>
      </w:r>
    </w:p>
    <w:p w14:paraId="18AA7352" w14:textId="77777777" w:rsidR="005A4720" w:rsidRPr="005A4720" w:rsidRDefault="005A4720" w:rsidP="007772E7">
      <w:pPr>
        <w:pStyle w:val="NormalWeb"/>
        <w:numPr>
          <w:ilvl w:val="0"/>
          <w:numId w:val="9"/>
        </w:numPr>
        <w:spacing w:line="276" w:lineRule="auto"/>
        <w:rPr>
          <w:rFonts w:ascii="Century Gothic" w:hAnsi="Century Gothic"/>
          <w:sz w:val="22"/>
          <w:szCs w:val="22"/>
        </w:rPr>
      </w:pPr>
      <w:r w:rsidRPr="005A4720">
        <w:rPr>
          <w:rFonts w:ascii="Century Gothic" w:hAnsi="Century Gothic"/>
          <w:sz w:val="22"/>
          <w:szCs w:val="22"/>
        </w:rPr>
        <w:t>The white clumps and strings are your DNA!</w:t>
      </w:r>
    </w:p>
    <w:p w14:paraId="5E16CBAE" w14:textId="77777777" w:rsidR="005A4720" w:rsidRPr="005A4720" w:rsidRDefault="005A4720" w:rsidP="005A4720">
      <w:pPr>
        <w:pStyle w:val="NormalWeb"/>
        <w:ind w:left="360"/>
        <w:rPr>
          <w:rFonts w:ascii="Century Gothic" w:hAnsi="Century Gothic"/>
          <w:sz w:val="22"/>
          <w:szCs w:val="22"/>
        </w:rPr>
      </w:pPr>
      <w:r w:rsidRPr="005A4720">
        <w:rPr>
          <w:rStyle w:val="Strong"/>
          <w:rFonts w:ascii="Century Gothic" w:hAnsi="Century Gothic"/>
          <w:sz w:val="22"/>
          <w:szCs w:val="22"/>
        </w:rPr>
        <w:t>What's happening?</w:t>
      </w:r>
    </w:p>
    <w:p w14:paraId="2B90C993" w14:textId="77777777" w:rsidR="005A4720" w:rsidRPr="005A4720" w:rsidRDefault="005A4720" w:rsidP="005A4720">
      <w:pPr>
        <w:pStyle w:val="NormalWeb"/>
        <w:ind w:left="360"/>
        <w:rPr>
          <w:rFonts w:ascii="Century Gothic" w:hAnsi="Century Gothic"/>
          <w:sz w:val="22"/>
          <w:szCs w:val="22"/>
        </w:rPr>
      </w:pPr>
      <w:r w:rsidRPr="005A4720">
        <w:rPr>
          <w:rFonts w:ascii="Century Gothic" w:hAnsi="Century Gothic"/>
          <w:sz w:val="22"/>
          <w:szCs w:val="22"/>
        </w:rPr>
        <w:t>When you gargle the salt water and spit it back out, some of your cheek cells become suspended in the salt water. The more vigorously you gargle, the more cheek cells will collect in the salt water.</w:t>
      </w:r>
    </w:p>
    <w:p w14:paraId="6C91CD70" w14:textId="77777777" w:rsidR="005A4720" w:rsidRPr="005A4720" w:rsidRDefault="005A4720" w:rsidP="005A4720">
      <w:pPr>
        <w:pStyle w:val="NormalWeb"/>
        <w:ind w:left="360"/>
        <w:rPr>
          <w:rFonts w:ascii="Century Gothic" w:hAnsi="Century Gothic"/>
          <w:sz w:val="22"/>
          <w:szCs w:val="22"/>
        </w:rPr>
      </w:pPr>
      <w:r w:rsidRPr="005A4720">
        <w:rPr>
          <w:rFonts w:ascii="Century Gothic" w:hAnsi="Century Gothic"/>
          <w:sz w:val="22"/>
          <w:szCs w:val="22"/>
        </w:rPr>
        <w:t>The washing up liquid breaks down your cheek cell membranes. This causes the DNA to be released into the salt water.</w:t>
      </w:r>
    </w:p>
    <w:p w14:paraId="30833501" w14:textId="77777777" w:rsidR="005A4720" w:rsidRPr="005A4720" w:rsidRDefault="005A4720" w:rsidP="005A4720">
      <w:pPr>
        <w:pStyle w:val="NormalWeb"/>
        <w:ind w:left="360"/>
        <w:rPr>
          <w:rFonts w:ascii="Century Gothic" w:hAnsi="Century Gothic"/>
          <w:sz w:val="22"/>
          <w:szCs w:val="22"/>
        </w:rPr>
      </w:pPr>
      <w:r w:rsidRPr="005A4720">
        <w:rPr>
          <w:rFonts w:ascii="Century Gothic" w:hAnsi="Century Gothic"/>
          <w:sz w:val="22"/>
          <w:szCs w:val="22"/>
        </w:rPr>
        <w:t>DNA is not soluble in alcohol, so it forms a solid where the alcohol and salt water layers meet. Most other substances from your cheek cells stay dissolved in the salt water layer. The white strings and clumps you see are thousands of DNA molecules clumped together. Single DNA molecules are far too small to see with the naked eye.</w:t>
      </w:r>
    </w:p>
    <w:p w14:paraId="34952FD2" w14:textId="77777777" w:rsidR="005A4720" w:rsidRPr="005A4720" w:rsidRDefault="005A4720" w:rsidP="005A4720">
      <w:pPr>
        <w:pStyle w:val="NormalWeb"/>
        <w:ind w:left="360"/>
        <w:rPr>
          <w:rFonts w:ascii="Century Gothic" w:hAnsi="Century Gothic"/>
          <w:sz w:val="22"/>
          <w:szCs w:val="22"/>
        </w:rPr>
      </w:pPr>
      <w:r w:rsidRPr="005A4720">
        <w:rPr>
          <w:rFonts w:ascii="Century Gothic" w:hAnsi="Century Gothic"/>
          <w:sz w:val="22"/>
          <w:szCs w:val="22"/>
        </w:rPr>
        <w:t>When you gargle the salt water, you are also collecting some bacterial cells from the inside of your mouth, so the DNA you see is a mixture of your DNA and bacterial DNA!</w:t>
      </w:r>
    </w:p>
    <w:p w14:paraId="42CD7BFB" w14:textId="77777777" w:rsidR="005A4720" w:rsidRPr="005A4720" w:rsidRDefault="005A4720" w:rsidP="005A4720">
      <w:pPr>
        <w:spacing w:before="100" w:beforeAutospacing="1" w:after="100" w:afterAutospacing="1" w:line="240" w:lineRule="auto"/>
        <w:rPr>
          <w:rFonts w:ascii="Times" w:eastAsia="Times New Roman" w:hAnsi="Times" w:cs="Times New Roman"/>
          <w:sz w:val="20"/>
          <w:szCs w:val="20"/>
          <w:lang w:bidi="ar-SA"/>
        </w:rPr>
      </w:pPr>
    </w:p>
    <w:p w14:paraId="3ED4CF1B" w14:textId="77777777" w:rsidR="00CE5000" w:rsidRDefault="00CE5000" w:rsidP="00E83282">
      <w:pPr>
        <w:widowControl w:val="0"/>
        <w:autoSpaceDE w:val="0"/>
        <w:autoSpaceDN w:val="0"/>
        <w:adjustRightInd w:val="0"/>
        <w:spacing w:after="0" w:line="240" w:lineRule="auto"/>
      </w:pPr>
      <w:r>
        <w:lastRenderedPageBreak/>
        <w:t>Unit 4.4 handout 2</w:t>
      </w:r>
    </w:p>
    <w:p w14:paraId="0FB29D24" w14:textId="051A076B" w:rsidR="00E60B89" w:rsidRPr="00F65905" w:rsidRDefault="00CE5000" w:rsidP="00F65905">
      <w:pPr>
        <w:widowControl w:val="0"/>
        <w:autoSpaceDE w:val="0"/>
        <w:autoSpaceDN w:val="0"/>
        <w:adjustRightInd w:val="0"/>
        <w:spacing w:after="0" w:line="240" w:lineRule="auto"/>
        <w:jc w:val="center"/>
        <w:rPr>
          <w:b/>
          <w:sz w:val="28"/>
          <w:szCs w:val="28"/>
        </w:rPr>
      </w:pPr>
      <w:r w:rsidRPr="00F65905">
        <w:rPr>
          <w:b/>
          <w:sz w:val="28"/>
          <w:szCs w:val="28"/>
        </w:rPr>
        <w:t>TEACHER ANSWER KEY</w:t>
      </w:r>
    </w:p>
    <w:p w14:paraId="529B47B8" w14:textId="77777777" w:rsidR="00CE5000" w:rsidRDefault="00CE5000" w:rsidP="00E83282">
      <w:pPr>
        <w:widowControl w:val="0"/>
        <w:autoSpaceDE w:val="0"/>
        <w:autoSpaceDN w:val="0"/>
        <w:adjustRightInd w:val="0"/>
        <w:spacing w:after="0" w:line="240" w:lineRule="auto"/>
      </w:pPr>
    </w:p>
    <w:p w14:paraId="2A1B525C" w14:textId="70124B7D" w:rsidR="00CE5000" w:rsidRPr="00CE5000" w:rsidRDefault="00CE5000" w:rsidP="00CE5000">
      <w:pPr>
        <w:widowControl w:val="0"/>
        <w:autoSpaceDE w:val="0"/>
        <w:autoSpaceDN w:val="0"/>
        <w:adjustRightInd w:val="0"/>
        <w:spacing w:after="0" w:line="360" w:lineRule="auto"/>
        <w:rPr>
          <w:sz w:val="28"/>
          <w:szCs w:val="28"/>
        </w:rPr>
      </w:pPr>
      <w:r w:rsidRPr="00CE5000">
        <w:rPr>
          <w:sz w:val="28"/>
          <w:szCs w:val="28"/>
        </w:rPr>
        <w:t>1.</w:t>
      </w:r>
      <w:r>
        <w:rPr>
          <w:sz w:val="28"/>
          <w:szCs w:val="28"/>
        </w:rPr>
        <w:tab/>
        <w:t>B</w:t>
      </w:r>
    </w:p>
    <w:p w14:paraId="75335834" w14:textId="08E6E32A" w:rsidR="00CE5000" w:rsidRPr="00CE5000" w:rsidRDefault="00CE5000" w:rsidP="00CE5000">
      <w:pPr>
        <w:widowControl w:val="0"/>
        <w:autoSpaceDE w:val="0"/>
        <w:autoSpaceDN w:val="0"/>
        <w:adjustRightInd w:val="0"/>
        <w:spacing w:after="0" w:line="360" w:lineRule="auto"/>
        <w:rPr>
          <w:sz w:val="28"/>
          <w:szCs w:val="28"/>
        </w:rPr>
      </w:pPr>
      <w:r w:rsidRPr="00CE5000">
        <w:rPr>
          <w:sz w:val="28"/>
          <w:szCs w:val="28"/>
        </w:rPr>
        <w:t>2.</w:t>
      </w:r>
      <w:r>
        <w:rPr>
          <w:sz w:val="28"/>
          <w:szCs w:val="28"/>
        </w:rPr>
        <w:tab/>
        <w:t>C</w:t>
      </w:r>
    </w:p>
    <w:p w14:paraId="1B929248" w14:textId="1CA57357" w:rsidR="00CE5000" w:rsidRPr="00CE5000" w:rsidRDefault="00CE5000" w:rsidP="00CE5000">
      <w:pPr>
        <w:widowControl w:val="0"/>
        <w:autoSpaceDE w:val="0"/>
        <w:autoSpaceDN w:val="0"/>
        <w:adjustRightInd w:val="0"/>
        <w:spacing w:after="0" w:line="360" w:lineRule="auto"/>
        <w:rPr>
          <w:sz w:val="28"/>
          <w:szCs w:val="28"/>
        </w:rPr>
      </w:pPr>
      <w:r w:rsidRPr="00CE5000">
        <w:rPr>
          <w:sz w:val="28"/>
          <w:szCs w:val="28"/>
        </w:rPr>
        <w:t>3.</w:t>
      </w:r>
      <w:r>
        <w:rPr>
          <w:sz w:val="28"/>
          <w:szCs w:val="28"/>
        </w:rPr>
        <w:tab/>
        <w:t>B</w:t>
      </w:r>
    </w:p>
    <w:p w14:paraId="39E07A9A" w14:textId="36208CFC" w:rsidR="00CE5000" w:rsidRPr="00CE5000" w:rsidRDefault="00CE5000" w:rsidP="00CE5000">
      <w:pPr>
        <w:widowControl w:val="0"/>
        <w:autoSpaceDE w:val="0"/>
        <w:autoSpaceDN w:val="0"/>
        <w:adjustRightInd w:val="0"/>
        <w:spacing w:after="0" w:line="360" w:lineRule="auto"/>
        <w:rPr>
          <w:sz w:val="28"/>
          <w:szCs w:val="28"/>
        </w:rPr>
      </w:pPr>
      <w:r w:rsidRPr="00CE5000">
        <w:rPr>
          <w:sz w:val="28"/>
          <w:szCs w:val="28"/>
        </w:rPr>
        <w:t>4.</w:t>
      </w:r>
      <w:r>
        <w:rPr>
          <w:sz w:val="28"/>
          <w:szCs w:val="28"/>
        </w:rPr>
        <w:tab/>
        <w:t>A</w:t>
      </w:r>
    </w:p>
    <w:p w14:paraId="7B480FC0" w14:textId="19CD61C9" w:rsidR="00CE5000" w:rsidRPr="00CE5000" w:rsidRDefault="00CE5000" w:rsidP="00CE5000">
      <w:pPr>
        <w:widowControl w:val="0"/>
        <w:autoSpaceDE w:val="0"/>
        <w:autoSpaceDN w:val="0"/>
        <w:adjustRightInd w:val="0"/>
        <w:spacing w:after="0" w:line="360" w:lineRule="auto"/>
        <w:rPr>
          <w:sz w:val="28"/>
          <w:szCs w:val="28"/>
        </w:rPr>
      </w:pPr>
      <w:r w:rsidRPr="00CE5000">
        <w:rPr>
          <w:sz w:val="28"/>
          <w:szCs w:val="28"/>
        </w:rPr>
        <w:t>5.</w:t>
      </w:r>
      <w:r>
        <w:rPr>
          <w:sz w:val="28"/>
          <w:szCs w:val="28"/>
        </w:rPr>
        <w:tab/>
        <w:t>A</w:t>
      </w:r>
    </w:p>
    <w:p w14:paraId="5DFD6678" w14:textId="772D255F" w:rsidR="00CE5000" w:rsidRPr="00CE5000" w:rsidRDefault="00CE5000" w:rsidP="00CE5000">
      <w:pPr>
        <w:widowControl w:val="0"/>
        <w:autoSpaceDE w:val="0"/>
        <w:autoSpaceDN w:val="0"/>
        <w:adjustRightInd w:val="0"/>
        <w:spacing w:after="0" w:line="360" w:lineRule="auto"/>
        <w:rPr>
          <w:sz w:val="28"/>
          <w:szCs w:val="28"/>
        </w:rPr>
      </w:pPr>
      <w:r w:rsidRPr="00CE5000">
        <w:rPr>
          <w:sz w:val="28"/>
          <w:szCs w:val="28"/>
        </w:rPr>
        <w:t>6.</w:t>
      </w:r>
      <w:r>
        <w:rPr>
          <w:sz w:val="28"/>
          <w:szCs w:val="28"/>
        </w:rPr>
        <w:tab/>
        <w:t>D</w:t>
      </w:r>
    </w:p>
    <w:p w14:paraId="06CCA17C" w14:textId="19FFA70C" w:rsidR="00CE5000" w:rsidRPr="00CE5000" w:rsidRDefault="00CE5000" w:rsidP="00CE5000">
      <w:pPr>
        <w:widowControl w:val="0"/>
        <w:autoSpaceDE w:val="0"/>
        <w:autoSpaceDN w:val="0"/>
        <w:adjustRightInd w:val="0"/>
        <w:spacing w:after="0" w:line="360" w:lineRule="auto"/>
        <w:rPr>
          <w:sz w:val="28"/>
          <w:szCs w:val="28"/>
        </w:rPr>
      </w:pPr>
      <w:r w:rsidRPr="00CE5000">
        <w:rPr>
          <w:sz w:val="28"/>
          <w:szCs w:val="28"/>
        </w:rPr>
        <w:t>7.</w:t>
      </w:r>
      <w:r>
        <w:rPr>
          <w:sz w:val="28"/>
          <w:szCs w:val="28"/>
        </w:rPr>
        <w:tab/>
        <w:t>D</w:t>
      </w:r>
    </w:p>
    <w:p w14:paraId="259DF5DC" w14:textId="5E18A286" w:rsidR="00CE5000" w:rsidRPr="00CE5000" w:rsidRDefault="00CE5000" w:rsidP="00CE5000">
      <w:pPr>
        <w:widowControl w:val="0"/>
        <w:autoSpaceDE w:val="0"/>
        <w:autoSpaceDN w:val="0"/>
        <w:adjustRightInd w:val="0"/>
        <w:spacing w:after="0"/>
        <w:rPr>
          <w:sz w:val="24"/>
          <w:szCs w:val="24"/>
        </w:rPr>
      </w:pPr>
      <w:r w:rsidRPr="00CE5000">
        <w:rPr>
          <w:sz w:val="28"/>
          <w:szCs w:val="28"/>
        </w:rPr>
        <w:t>8.</w:t>
      </w:r>
      <w:r>
        <w:rPr>
          <w:sz w:val="28"/>
          <w:szCs w:val="28"/>
        </w:rPr>
        <w:tab/>
      </w:r>
      <w:r w:rsidRPr="00CE5000">
        <w:rPr>
          <w:i/>
          <w:sz w:val="24"/>
          <w:szCs w:val="24"/>
        </w:rPr>
        <w:t>Answers may vary. Suggested answer:</w:t>
      </w:r>
      <w:r w:rsidRPr="00CE5000">
        <w:rPr>
          <w:sz w:val="24"/>
          <w:szCs w:val="24"/>
        </w:rPr>
        <w:t xml:space="preserve">  DNA is a chemical molecule that is located in the cells of all living things.  DNA is made up of four different chemical bases:  A, T, G, and C.  The genes in DNA are made up of base pairs, such as the base pair GC.  Each rung of the DNA is made up of two base pairs. Bases C and G can only form pairs with each other, and bases A and T can only form pairs.  DNA is the shape of a double helix, which looks like a twisted ladder. </w:t>
      </w:r>
    </w:p>
    <w:p w14:paraId="34F2CB9B" w14:textId="77777777" w:rsidR="00CE5000" w:rsidRPr="00CE5000" w:rsidRDefault="00CE5000" w:rsidP="00CE5000">
      <w:pPr>
        <w:widowControl w:val="0"/>
        <w:autoSpaceDE w:val="0"/>
        <w:autoSpaceDN w:val="0"/>
        <w:adjustRightInd w:val="0"/>
        <w:spacing w:after="0"/>
        <w:rPr>
          <w:sz w:val="24"/>
          <w:szCs w:val="24"/>
        </w:rPr>
      </w:pPr>
    </w:p>
    <w:p w14:paraId="52431AE2" w14:textId="736B41C4" w:rsidR="00E60B89" w:rsidRPr="00CE5000" w:rsidRDefault="00E60B89" w:rsidP="00CE5000">
      <w:pPr>
        <w:rPr>
          <w:sz w:val="24"/>
          <w:szCs w:val="24"/>
        </w:rPr>
      </w:pPr>
      <w:r w:rsidRPr="00CE5000">
        <w:rPr>
          <w:sz w:val="24"/>
          <w:szCs w:val="24"/>
        </w:rPr>
        <w:br w:type="page"/>
      </w:r>
    </w:p>
    <w:p w14:paraId="24605F5C" w14:textId="511B1D09" w:rsidR="008A4D6B" w:rsidRDefault="005433A9" w:rsidP="00B26C71">
      <w:pPr>
        <w:widowControl w:val="0"/>
        <w:autoSpaceDE w:val="0"/>
        <w:autoSpaceDN w:val="0"/>
        <w:adjustRightInd w:val="0"/>
        <w:spacing w:after="0" w:line="240" w:lineRule="auto"/>
      </w:pPr>
      <w:r>
        <w:lastRenderedPageBreak/>
        <w:t xml:space="preserve">Unit 4.4 Handout 3 </w:t>
      </w:r>
      <w:r>
        <w:tab/>
      </w:r>
      <w:r w:rsidR="008A4D6B">
        <w:t>(2 pages total)</w:t>
      </w:r>
    </w:p>
    <w:p w14:paraId="7C90435B" w14:textId="77777777" w:rsidR="008A4D6B" w:rsidRDefault="008A4D6B" w:rsidP="00B26C71">
      <w:pPr>
        <w:widowControl w:val="0"/>
        <w:autoSpaceDE w:val="0"/>
        <w:autoSpaceDN w:val="0"/>
        <w:adjustRightInd w:val="0"/>
        <w:spacing w:after="0" w:line="240" w:lineRule="auto"/>
      </w:pPr>
    </w:p>
    <w:p w14:paraId="33F0EB3E" w14:textId="77777777" w:rsidR="008A4D6B" w:rsidRDefault="008A4D6B" w:rsidP="00B26C71">
      <w:pPr>
        <w:widowControl w:val="0"/>
        <w:autoSpaceDE w:val="0"/>
        <w:autoSpaceDN w:val="0"/>
        <w:adjustRightInd w:val="0"/>
        <w:spacing w:after="0" w:line="240" w:lineRule="auto"/>
        <w:rPr>
          <w:rFonts w:ascii="Century Gothic" w:eastAsia="Times New Roman" w:hAnsi="Century Gothic" w:cs="Times New Roman"/>
        </w:rPr>
      </w:pPr>
      <w:r w:rsidRPr="008A4D6B">
        <w:rPr>
          <w:rFonts w:ascii="Century Gothic" w:eastAsia="Times New Roman" w:hAnsi="Century Gothic" w:cs="Times New Roman"/>
        </w:rPr>
        <w:t xml:space="preserve">Spectrum Science, Grade 6, pages </w:t>
      </w:r>
    </w:p>
    <w:p w14:paraId="5AECA7C3" w14:textId="1BB271CE" w:rsidR="00B26C71" w:rsidRDefault="008A4D6B" w:rsidP="00B26C71">
      <w:pPr>
        <w:widowControl w:val="0"/>
        <w:autoSpaceDE w:val="0"/>
        <w:autoSpaceDN w:val="0"/>
        <w:adjustRightInd w:val="0"/>
        <w:spacing w:after="0" w:line="240" w:lineRule="auto"/>
        <w:rPr>
          <w:b/>
          <w:sz w:val="28"/>
          <w:szCs w:val="28"/>
        </w:rPr>
      </w:pPr>
      <w:r>
        <w:rPr>
          <w:rFonts w:ascii="Century Gothic" w:eastAsia="Times New Roman" w:hAnsi="Century Gothic" w:cs="Times New Roman"/>
        </w:rPr>
        <w:t xml:space="preserve">Pages </w:t>
      </w:r>
      <w:r w:rsidRPr="008A4D6B">
        <w:rPr>
          <w:rFonts w:ascii="Century Gothic" w:eastAsia="Times New Roman" w:hAnsi="Century Gothic" w:cs="Times New Roman"/>
        </w:rPr>
        <w:t>50</w:t>
      </w:r>
      <w:r>
        <w:rPr>
          <w:rFonts w:ascii="Century Gothic" w:eastAsia="Times New Roman" w:hAnsi="Century Gothic" w:cs="Times New Roman"/>
        </w:rPr>
        <w:t xml:space="preserve"> </w:t>
      </w:r>
      <w:r w:rsidRPr="008A4D6B">
        <w:rPr>
          <w:rFonts w:ascii="Century Gothic" w:eastAsia="Times New Roman" w:hAnsi="Century Gothic" w:cs="Times New Roman"/>
        </w:rPr>
        <w:t>-</w:t>
      </w:r>
      <w:r>
        <w:rPr>
          <w:rFonts w:ascii="Century Gothic" w:eastAsia="Times New Roman" w:hAnsi="Century Gothic" w:cs="Times New Roman"/>
        </w:rPr>
        <w:t xml:space="preserve"> </w:t>
      </w:r>
      <w:r w:rsidRPr="008A4D6B">
        <w:rPr>
          <w:rFonts w:ascii="Century Gothic" w:eastAsia="Times New Roman" w:hAnsi="Century Gothic" w:cs="Times New Roman"/>
        </w:rPr>
        <w:t>51</w:t>
      </w:r>
      <w:r w:rsidR="005433A9" w:rsidRPr="008A4D6B">
        <w:rPr>
          <w:b/>
          <w:sz w:val="28"/>
          <w:szCs w:val="28"/>
        </w:rPr>
        <w:tab/>
      </w:r>
      <w:r w:rsidR="00B26C71" w:rsidRPr="008A4D6B">
        <w:rPr>
          <w:b/>
          <w:sz w:val="28"/>
          <w:szCs w:val="28"/>
        </w:rPr>
        <w:tab/>
      </w:r>
      <w:r w:rsidR="00B26C71" w:rsidRPr="008A4D6B">
        <w:rPr>
          <w:b/>
          <w:sz w:val="28"/>
          <w:szCs w:val="28"/>
        </w:rPr>
        <w:tab/>
      </w:r>
    </w:p>
    <w:p w14:paraId="27C4A7C8" w14:textId="77777777" w:rsidR="008A4D6B" w:rsidRDefault="008A4D6B" w:rsidP="00B26C71">
      <w:pPr>
        <w:widowControl w:val="0"/>
        <w:autoSpaceDE w:val="0"/>
        <w:autoSpaceDN w:val="0"/>
        <w:adjustRightInd w:val="0"/>
        <w:spacing w:after="0" w:line="240" w:lineRule="auto"/>
        <w:rPr>
          <w:b/>
          <w:sz w:val="28"/>
          <w:szCs w:val="28"/>
        </w:rPr>
      </w:pPr>
    </w:p>
    <w:p w14:paraId="3E65631F" w14:textId="77777777" w:rsidR="008A4D6B" w:rsidRPr="008A4D6B" w:rsidRDefault="008A4D6B" w:rsidP="00B26C71">
      <w:pPr>
        <w:widowControl w:val="0"/>
        <w:autoSpaceDE w:val="0"/>
        <w:autoSpaceDN w:val="0"/>
        <w:adjustRightInd w:val="0"/>
        <w:spacing w:after="0" w:line="240" w:lineRule="auto"/>
        <w:rPr>
          <w:rFonts w:ascii="Century Gothic" w:eastAsia="Times New Roman" w:hAnsi="Century Gothic" w:cs="Times New Roman"/>
        </w:rPr>
      </w:pPr>
      <w:bookmarkStart w:id="0" w:name="_GoBack"/>
      <w:bookmarkEnd w:id="0"/>
    </w:p>
    <w:p w14:paraId="46B68AF0" w14:textId="43ECBB6E" w:rsidR="005433A9" w:rsidRDefault="005433A9" w:rsidP="00B26C71">
      <w:pPr>
        <w:widowControl w:val="0"/>
        <w:autoSpaceDE w:val="0"/>
        <w:autoSpaceDN w:val="0"/>
        <w:adjustRightInd w:val="0"/>
        <w:spacing w:after="0" w:line="240" w:lineRule="auto"/>
        <w:jc w:val="center"/>
      </w:pPr>
      <w:r w:rsidRPr="005433A9">
        <w:rPr>
          <w:b/>
          <w:sz w:val="28"/>
          <w:szCs w:val="28"/>
        </w:rPr>
        <w:t>TEACHER ANSWER KEY</w:t>
      </w:r>
    </w:p>
    <w:p w14:paraId="241E5C35" w14:textId="77777777" w:rsidR="005433A9" w:rsidRDefault="005433A9" w:rsidP="005433A9">
      <w:pPr>
        <w:widowControl w:val="0"/>
        <w:autoSpaceDE w:val="0"/>
        <w:autoSpaceDN w:val="0"/>
        <w:adjustRightInd w:val="0"/>
        <w:spacing w:after="0" w:line="240" w:lineRule="auto"/>
        <w:jc w:val="center"/>
      </w:pPr>
    </w:p>
    <w:p w14:paraId="3BC4269C" w14:textId="77777777" w:rsidR="005433A9" w:rsidRDefault="005433A9" w:rsidP="005433A9">
      <w:pPr>
        <w:widowControl w:val="0"/>
        <w:autoSpaceDE w:val="0"/>
        <w:autoSpaceDN w:val="0"/>
        <w:adjustRightInd w:val="0"/>
        <w:spacing w:after="0" w:line="240" w:lineRule="auto"/>
        <w:jc w:val="center"/>
      </w:pPr>
    </w:p>
    <w:p w14:paraId="1C62DB09" w14:textId="6DF586C5" w:rsidR="005433A9" w:rsidRDefault="005433A9" w:rsidP="005433A9">
      <w:pPr>
        <w:widowControl w:val="0"/>
        <w:autoSpaceDE w:val="0"/>
        <w:autoSpaceDN w:val="0"/>
        <w:adjustRightInd w:val="0"/>
        <w:spacing w:after="0" w:line="360" w:lineRule="auto"/>
        <w:rPr>
          <w:sz w:val="24"/>
          <w:szCs w:val="24"/>
        </w:rPr>
      </w:pPr>
      <w:r>
        <w:rPr>
          <w:sz w:val="24"/>
          <w:szCs w:val="24"/>
        </w:rPr>
        <w:t>1.</w:t>
      </w:r>
      <w:r>
        <w:rPr>
          <w:sz w:val="24"/>
          <w:szCs w:val="24"/>
        </w:rPr>
        <w:tab/>
      </w:r>
      <w:proofErr w:type="gramStart"/>
      <w:r>
        <w:rPr>
          <w:sz w:val="24"/>
          <w:szCs w:val="24"/>
        </w:rPr>
        <w:t>a</w:t>
      </w:r>
      <w:proofErr w:type="gramEnd"/>
    </w:p>
    <w:p w14:paraId="6F0A01D7" w14:textId="5A79BC0F" w:rsidR="005433A9" w:rsidRDefault="005433A9" w:rsidP="005433A9">
      <w:pPr>
        <w:widowControl w:val="0"/>
        <w:autoSpaceDE w:val="0"/>
        <w:autoSpaceDN w:val="0"/>
        <w:adjustRightInd w:val="0"/>
        <w:spacing w:after="0" w:line="360" w:lineRule="auto"/>
        <w:rPr>
          <w:sz w:val="24"/>
          <w:szCs w:val="24"/>
        </w:rPr>
      </w:pPr>
      <w:r>
        <w:rPr>
          <w:sz w:val="24"/>
          <w:szCs w:val="24"/>
        </w:rPr>
        <w:t>2.</w:t>
      </w:r>
      <w:r>
        <w:rPr>
          <w:sz w:val="24"/>
          <w:szCs w:val="24"/>
        </w:rPr>
        <w:tab/>
      </w:r>
      <w:proofErr w:type="gramStart"/>
      <w:r>
        <w:rPr>
          <w:sz w:val="24"/>
          <w:szCs w:val="24"/>
        </w:rPr>
        <w:t>b</w:t>
      </w:r>
      <w:proofErr w:type="gramEnd"/>
    </w:p>
    <w:p w14:paraId="7F402288" w14:textId="59F86192" w:rsidR="005433A9" w:rsidRDefault="005433A9" w:rsidP="005433A9">
      <w:pPr>
        <w:widowControl w:val="0"/>
        <w:autoSpaceDE w:val="0"/>
        <w:autoSpaceDN w:val="0"/>
        <w:adjustRightInd w:val="0"/>
        <w:spacing w:after="0" w:line="360" w:lineRule="auto"/>
        <w:rPr>
          <w:sz w:val="24"/>
          <w:szCs w:val="24"/>
        </w:rPr>
      </w:pPr>
      <w:r>
        <w:rPr>
          <w:sz w:val="24"/>
          <w:szCs w:val="24"/>
        </w:rPr>
        <w:t>3.</w:t>
      </w:r>
      <w:r>
        <w:rPr>
          <w:sz w:val="24"/>
          <w:szCs w:val="24"/>
        </w:rPr>
        <w:tab/>
      </w:r>
      <w:proofErr w:type="gramStart"/>
      <w:r>
        <w:rPr>
          <w:sz w:val="24"/>
          <w:szCs w:val="24"/>
        </w:rPr>
        <w:t>c</w:t>
      </w:r>
      <w:proofErr w:type="gramEnd"/>
    </w:p>
    <w:p w14:paraId="0B3060A5" w14:textId="04C3997A" w:rsidR="005433A9" w:rsidRDefault="005433A9" w:rsidP="005433A9">
      <w:pPr>
        <w:widowControl w:val="0"/>
        <w:autoSpaceDE w:val="0"/>
        <w:autoSpaceDN w:val="0"/>
        <w:adjustRightInd w:val="0"/>
        <w:spacing w:after="0" w:line="360" w:lineRule="auto"/>
        <w:rPr>
          <w:sz w:val="24"/>
          <w:szCs w:val="24"/>
        </w:rPr>
      </w:pPr>
      <w:r>
        <w:rPr>
          <w:sz w:val="24"/>
          <w:szCs w:val="24"/>
        </w:rPr>
        <w:t>4.</w:t>
      </w:r>
      <w:r>
        <w:rPr>
          <w:sz w:val="24"/>
          <w:szCs w:val="24"/>
        </w:rPr>
        <w:tab/>
      </w:r>
      <w:proofErr w:type="gramStart"/>
      <w:r>
        <w:rPr>
          <w:sz w:val="24"/>
          <w:szCs w:val="24"/>
        </w:rPr>
        <w:t>chromosomes</w:t>
      </w:r>
      <w:proofErr w:type="gramEnd"/>
    </w:p>
    <w:p w14:paraId="28C410C2" w14:textId="6F2285CE" w:rsidR="005433A9" w:rsidRDefault="005433A9" w:rsidP="005433A9">
      <w:pPr>
        <w:widowControl w:val="0"/>
        <w:autoSpaceDE w:val="0"/>
        <w:autoSpaceDN w:val="0"/>
        <w:adjustRightInd w:val="0"/>
        <w:spacing w:after="0" w:line="360" w:lineRule="auto"/>
        <w:rPr>
          <w:sz w:val="24"/>
          <w:szCs w:val="24"/>
        </w:rPr>
      </w:pPr>
      <w:r>
        <w:rPr>
          <w:sz w:val="24"/>
          <w:szCs w:val="24"/>
        </w:rPr>
        <w:t>5.</w:t>
      </w:r>
      <w:r>
        <w:rPr>
          <w:sz w:val="24"/>
          <w:szCs w:val="24"/>
        </w:rPr>
        <w:tab/>
        <w:t xml:space="preserve">Answer may vary.  Suggested answer:  DNA contains the instructions that are used to </w:t>
      </w:r>
      <w:r>
        <w:rPr>
          <w:sz w:val="24"/>
          <w:szCs w:val="24"/>
        </w:rPr>
        <w:tab/>
        <w:t>create all the cells in an organism.</w:t>
      </w:r>
    </w:p>
    <w:p w14:paraId="055E713F" w14:textId="3CE9C00B" w:rsidR="005433A9" w:rsidRPr="005433A9" w:rsidRDefault="005433A9" w:rsidP="005433A9">
      <w:pPr>
        <w:widowControl w:val="0"/>
        <w:autoSpaceDE w:val="0"/>
        <w:autoSpaceDN w:val="0"/>
        <w:adjustRightInd w:val="0"/>
        <w:spacing w:after="0" w:line="240" w:lineRule="auto"/>
        <w:rPr>
          <w:sz w:val="24"/>
          <w:szCs w:val="24"/>
        </w:rPr>
      </w:pPr>
      <w:r>
        <w:rPr>
          <w:sz w:val="24"/>
          <w:szCs w:val="24"/>
        </w:rPr>
        <w:t>6.</w:t>
      </w:r>
      <w:r>
        <w:rPr>
          <w:sz w:val="24"/>
          <w:szCs w:val="24"/>
        </w:rPr>
        <w:tab/>
        <w:t xml:space="preserve">Answer may vary.  Suggested answer:  Each cell contains all the information needed </w:t>
      </w:r>
      <w:r>
        <w:rPr>
          <w:sz w:val="24"/>
          <w:szCs w:val="24"/>
        </w:rPr>
        <w:tab/>
        <w:t>to recreate an entire organism.</w:t>
      </w:r>
    </w:p>
    <w:sectPr w:rsidR="005433A9" w:rsidRPr="005433A9" w:rsidSect="007772E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48934" w14:textId="77777777" w:rsidR="000A4E71" w:rsidRDefault="000A4E71" w:rsidP="00134BC1">
      <w:pPr>
        <w:spacing w:after="0" w:line="240" w:lineRule="auto"/>
      </w:pPr>
      <w:r>
        <w:separator/>
      </w:r>
    </w:p>
  </w:endnote>
  <w:endnote w:type="continuationSeparator" w:id="0">
    <w:p w14:paraId="3B07A07D" w14:textId="77777777" w:rsidR="000A4E71" w:rsidRDefault="000A4E71" w:rsidP="00134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D0A71" w14:textId="5F8C7D1F" w:rsidR="000A4E71" w:rsidRDefault="000A4E71" w:rsidP="00587164">
    <w:pPr>
      <w:pStyle w:val="Footer"/>
      <w:jc w:val="center"/>
    </w:pPr>
    <w:r>
      <w:rPr>
        <w:sz w:val="20"/>
        <w:szCs w:val="20"/>
      </w:rPr>
      <w:t>H. Turngren, Minnesota Literacy Council, 2014                    p.</w:t>
    </w:r>
    <w:r w:rsidRPr="00E60ECA">
      <w:rPr>
        <w:sz w:val="20"/>
        <w:szCs w:val="20"/>
      </w:rPr>
      <w:fldChar w:fldCharType="begin"/>
    </w:r>
    <w:r w:rsidRPr="00E60ECA">
      <w:rPr>
        <w:sz w:val="20"/>
        <w:szCs w:val="20"/>
      </w:rPr>
      <w:instrText xml:space="preserve"> PAGE   \* MERGEFORMAT </w:instrText>
    </w:r>
    <w:r w:rsidRPr="00E60ECA">
      <w:rPr>
        <w:sz w:val="20"/>
        <w:szCs w:val="20"/>
      </w:rPr>
      <w:fldChar w:fldCharType="separate"/>
    </w:r>
    <w:r w:rsidR="008A4D6B">
      <w:rPr>
        <w:noProof/>
        <w:sz w:val="20"/>
        <w:szCs w:val="20"/>
      </w:rPr>
      <w:t>10</w:t>
    </w:r>
    <w:r w:rsidRPr="00E60ECA">
      <w:rPr>
        <w:sz w:val="20"/>
        <w:szCs w:val="20"/>
      </w:rPr>
      <w:fldChar w:fldCharType="end"/>
    </w:r>
    <w:r>
      <w:rPr>
        <w:sz w:val="20"/>
        <w:szCs w:val="20"/>
      </w:rPr>
      <w:t xml:space="preserve">                           GED Science Curriculum</w:t>
    </w:r>
  </w:p>
  <w:p w14:paraId="53165A54" w14:textId="77777777" w:rsidR="000A4E71" w:rsidRPr="0044276C" w:rsidRDefault="000A4E71" w:rsidP="0044276C">
    <w:pPr>
      <w:pStyle w:val="Footer"/>
      <w:jc w:val="center"/>
      <w:rPr>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C9E70" w14:textId="77777777" w:rsidR="000A4E71" w:rsidRDefault="000A4E71" w:rsidP="00134BC1">
      <w:pPr>
        <w:spacing w:after="0" w:line="240" w:lineRule="auto"/>
      </w:pPr>
      <w:r>
        <w:separator/>
      </w:r>
    </w:p>
  </w:footnote>
  <w:footnote w:type="continuationSeparator" w:id="0">
    <w:p w14:paraId="175D4384" w14:textId="77777777" w:rsidR="000A4E71" w:rsidRDefault="000A4E71" w:rsidP="00134BC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A00FC" w14:textId="4BAF227B" w:rsidR="000A4E71" w:rsidRDefault="000A4E71" w:rsidP="00A80657">
    <w:pPr>
      <w:pStyle w:val="Header"/>
      <w:pBdr>
        <w:bottom w:val="thickThinSmallGap" w:sz="24" w:space="1" w:color="585858" w:themeColor="accent2" w:themeShade="7F"/>
      </w:pBdr>
      <w:rPr>
        <w:rFonts w:eastAsiaTheme="majorEastAsia"/>
        <w:sz w:val="32"/>
        <w:szCs w:val="32"/>
      </w:rPr>
    </w:pPr>
    <w:r>
      <w:rPr>
        <w:rFonts w:eastAsiaTheme="majorEastAsia"/>
        <w:noProof/>
        <w:sz w:val="32"/>
        <w:szCs w:val="32"/>
        <w:lang w:bidi="ar-SA"/>
      </w:rPr>
      <mc:AlternateContent>
        <mc:Choice Requires="wps">
          <w:drawing>
            <wp:anchor distT="0" distB="0" distL="114300" distR="114300" simplePos="0" relativeHeight="251658240" behindDoc="0" locked="0" layoutInCell="1" allowOverlap="1" wp14:anchorId="6A2A353D" wp14:editId="7049624A">
              <wp:simplePos x="0" y="0"/>
              <wp:positionH relativeFrom="column">
                <wp:posOffset>5505450</wp:posOffset>
              </wp:positionH>
              <wp:positionV relativeFrom="paragraph">
                <wp:posOffset>-238125</wp:posOffset>
              </wp:positionV>
              <wp:extent cx="1352550" cy="295275"/>
              <wp:effectExtent l="38100" t="38100" r="38100" b="381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95275"/>
                      </a:xfrm>
                      <a:prstGeom prst="rect">
                        <a:avLst/>
                      </a:prstGeom>
                      <a:solidFill>
                        <a:schemeClr val="lt1">
                          <a:lumMod val="100000"/>
                          <a:lumOff val="0"/>
                        </a:schemeClr>
                      </a:solidFill>
                      <a:ln w="63500" cmpd="thickThin">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42EE5C" w14:textId="77777777" w:rsidR="000A4E71" w:rsidRPr="005F5972" w:rsidRDefault="000A4E71" w:rsidP="00AC3778">
                          <w:pPr>
                            <w:jc w:val="center"/>
                            <w:rPr>
                              <w:b/>
                            </w:rPr>
                          </w:pPr>
                          <w:r>
                            <w:rPr>
                              <w:b/>
                            </w:rPr>
                            <w:t>SCIENCE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33.5pt;margin-top:-18.75pt;width:106.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" fillcolor="white [3201]" strokecolor="#00b050" strokeweight="5pt">
              <v:stroke linestyle="thickThin"/>
              <v:shadow color="#868686"/>
              <v:textbox>
                <w:txbxContent>
                  <w:p w14:paraId="0E42EE5C" w14:textId="77777777" w:rsidR="00964134" w:rsidRPr="005F5972" w:rsidRDefault="00964134" w:rsidP="00AC3778">
                    <w:pPr>
                      <w:jc w:val="center"/>
                      <w:rPr>
                        <w:b/>
                      </w:rPr>
                    </w:pPr>
                    <w:r>
                      <w:rPr>
                        <w:b/>
                      </w:rPr>
                      <w:t>SCIENCE</w:t>
                    </w:r>
                  </w:p>
                </w:txbxContent>
              </v:textbox>
            </v:shape>
          </w:pict>
        </mc:Fallback>
      </mc:AlternateContent>
    </w:r>
    <w:r>
      <w:rPr>
        <w:rFonts w:eastAsiaTheme="majorEastAsia"/>
        <w:noProof/>
        <w:sz w:val="32"/>
        <w:szCs w:val="32"/>
        <w:lang w:bidi="ar-SA"/>
      </w:rPr>
      <w:drawing>
        <wp:inline distT="0" distB="0" distL="0" distR="0" wp14:anchorId="4A4C97C2" wp14:editId="7766D673">
          <wp:extent cx="914400" cy="609600"/>
          <wp:effectExtent l="19050" t="0" r="0" b="0"/>
          <wp:docPr id="1" name="Picture 0" descr="logo c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gs.jpg"/>
                  <pic:cNvPicPr/>
                </pic:nvPicPr>
                <pic:blipFill>
                  <a:blip r:embed="rId1"/>
                  <a:stretch>
                    <a:fillRect/>
                  </a:stretch>
                </pic:blipFill>
                <pic:spPr>
                  <a:xfrm>
                    <a:off x="0" y="0"/>
                    <a:ext cx="914400" cy="609600"/>
                  </a:xfrm>
                  <a:prstGeom prst="rect">
                    <a:avLst/>
                  </a:prstGeom>
                </pic:spPr>
              </pic:pic>
            </a:graphicData>
          </a:graphic>
        </wp:inline>
      </w:drawing>
    </w:r>
    <w:r>
      <w:rPr>
        <w:rFonts w:eastAsiaTheme="majorEastAsia"/>
        <w:sz w:val="32"/>
        <w:szCs w:val="32"/>
      </w:rPr>
      <w:t xml:space="preserve"> </w:t>
    </w:r>
    <w:r>
      <w:rPr>
        <w:rFonts w:eastAsiaTheme="majorEastAsia"/>
        <w:sz w:val="32"/>
        <w:szCs w:val="32"/>
      </w:rPr>
      <w:tab/>
      <w:t>Lesson 4.4: Life Science – Mitosis &amp; DNA</w:t>
    </w:r>
  </w:p>
  <w:p w14:paraId="77448D0C" w14:textId="77777777" w:rsidR="000A4E71" w:rsidRDefault="000A4E71" w:rsidP="001D6C81">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2DFC"/>
    <w:multiLevelType w:val="hybridMultilevel"/>
    <w:tmpl w:val="456CD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810C0"/>
    <w:multiLevelType w:val="hybridMultilevel"/>
    <w:tmpl w:val="E310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261016"/>
    <w:multiLevelType w:val="multilevel"/>
    <w:tmpl w:val="B12A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8A1C01"/>
    <w:multiLevelType w:val="hybridMultilevel"/>
    <w:tmpl w:val="EF0062D8"/>
    <w:lvl w:ilvl="0" w:tplc="146EF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34729D"/>
    <w:multiLevelType w:val="hybridMultilevel"/>
    <w:tmpl w:val="6AF00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4E7392"/>
    <w:multiLevelType w:val="hybridMultilevel"/>
    <w:tmpl w:val="D228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D10242"/>
    <w:multiLevelType w:val="hybridMultilevel"/>
    <w:tmpl w:val="BD9A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021E24"/>
    <w:multiLevelType w:val="hybridMultilevel"/>
    <w:tmpl w:val="C772E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6202C5"/>
    <w:multiLevelType w:val="hybridMultilevel"/>
    <w:tmpl w:val="E310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9C2159"/>
    <w:multiLevelType w:val="hybridMultilevel"/>
    <w:tmpl w:val="1070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AD60C2"/>
    <w:multiLevelType w:val="multilevel"/>
    <w:tmpl w:val="84927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0"/>
  </w:num>
  <w:num w:numId="4">
    <w:abstractNumId w:val="3"/>
  </w:num>
  <w:num w:numId="5">
    <w:abstractNumId w:val="4"/>
  </w:num>
  <w:num w:numId="6">
    <w:abstractNumId w:val="9"/>
  </w:num>
  <w:num w:numId="7">
    <w:abstractNumId w:val="8"/>
  </w:num>
  <w:num w:numId="8">
    <w:abstractNumId w:val="1"/>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D8"/>
    <w:rsid w:val="0002775E"/>
    <w:rsid w:val="0003589C"/>
    <w:rsid w:val="000476A4"/>
    <w:rsid w:val="00065422"/>
    <w:rsid w:val="0009617B"/>
    <w:rsid w:val="000A4E71"/>
    <w:rsid w:val="000C5E81"/>
    <w:rsid w:val="000D0413"/>
    <w:rsid w:val="000D6EA0"/>
    <w:rsid w:val="000E0AB2"/>
    <w:rsid w:val="000F3D3B"/>
    <w:rsid w:val="000F7271"/>
    <w:rsid w:val="000F7DE6"/>
    <w:rsid w:val="001046E8"/>
    <w:rsid w:val="00134BC1"/>
    <w:rsid w:val="0013507B"/>
    <w:rsid w:val="00137D70"/>
    <w:rsid w:val="00163D30"/>
    <w:rsid w:val="0017724C"/>
    <w:rsid w:val="001D6C81"/>
    <w:rsid w:val="001E036F"/>
    <w:rsid w:val="00201DFC"/>
    <w:rsid w:val="002421FE"/>
    <w:rsid w:val="00255390"/>
    <w:rsid w:val="0026096C"/>
    <w:rsid w:val="002755DC"/>
    <w:rsid w:val="002844C6"/>
    <w:rsid w:val="002875BF"/>
    <w:rsid w:val="002C1661"/>
    <w:rsid w:val="002C2CF4"/>
    <w:rsid w:val="002C3661"/>
    <w:rsid w:val="002C39E4"/>
    <w:rsid w:val="002D057D"/>
    <w:rsid w:val="002D3FA8"/>
    <w:rsid w:val="002E1A48"/>
    <w:rsid w:val="002E24F1"/>
    <w:rsid w:val="002E49C0"/>
    <w:rsid w:val="002F2744"/>
    <w:rsid w:val="00301A18"/>
    <w:rsid w:val="00345E42"/>
    <w:rsid w:val="00351C0E"/>
    <w:rsid w:val="00353647"/>
    <w:rsid w:val="00376CFB"/>
    <w:rsid w:val="003800A0"/>
    <w:rsid w:val="00380313"/>
    <w:rsid w:val="003909FF"/>
    <w:rsid w:val="00392335"/>
    <w:rsid w:val="003A10AE"/>
    <w:rsid w:val="003C046B"/>
    <w:rsid w:val="003E301B"/>
    <w:rsid w:val="003E3E14"/>
    <w:rsid w:val="003F0707"/>
    <w:rsid w:val="003F3EBF"/>
    <w:rsid w:val="00427354"/>
    <w:rsid w:val="004308E0"/>
    <w:rsid w:val="00432ECD"/>
    <w:rsid w:val="0044276C"/>
    <w:rsid w:val="004447DB"/>
    <w:rsid w:val="00460E64"/>
    <w:rsid w:val="00480805"/>
    <w:rsid w:val="004A60F2"/>
    <w:rsid w:val="004A7441"/>
    <w:rsid w:val="004C14D0"/>
    <w:rsid w:val="004C4317"/>
    <w:rsid w:val="004C652F"/>
    <w:rsid w:val="004C67E8"/>
    <w:rsid w:val="004C7EC1"/>
    <w:rsid w:val="004D5BD8"/>
    <w:rsid w:val="005144E7"/>
    <w:rsid w:val="005204F0"/>
    <w:rsid w:val="005433A9"/>
    <w:rsid w:val="00547C43"/>
    <w:rsid w:val="005642E8"/>
    <w:rsid w:val="005743AD"/>
    <w:rsid w:val="0057671F"/>
    <w:rsid w:val="00587164"/>
    <w:rsid w:val="005943C2"/>
    <w:rsid w:val="005A4720"/>
    <w:rsid w:val="005A7ABF"/>
    <w:rsid w:val="005C1E54"/>
    <w:rsid w:val="005C40B3"/>
    <w:rsid w:val="005D3CCF"/>
    <w:rsid w:val="006039B7"/>
    <w:rsid w:val="006132C1"/>
    <w:rsid w:val="00627DFC"/>
    <w:rsid w:val="00631AB9"/>
    <w:rsid w:val="0065734B"/>
    <w:rsid w:val="00657E43"/>
    <w:rsid w:val="00667564"/>
    <w:rsid w:val="00674B0F"/>
    <w:rsid w:val="006862D1"/>
    <w:rsid w:val="00696CEC"/>
    <w:rsid w:val="006A051F"/>
    <w:rsid w:val="006A1CC4"/>
    <w:rsid w:val="006C7BE8"/>
    <w:rsid w:val="006D47A2"/>
    <w:rsid w:val="006D5765"/>
    <w:rsid w:val="006F0F92"/>
    <w:rsid w:val="00700EAE"/>
    <w:rsid w:val="00705112"/>
    <w:rsid w:val="00711D28"/>
    <w:rsid w:val="00740D11"/>
    <w:rsid w:val="00751797"/>
    <w:rsid w:val="00756777"/>
    <w:rsid w:val="00763E46"/>
    <w:rsid w:val="0077490C"/>
    <w:rsid w:val="007772E7"/>
    <w:rsid w:val="00777FE6"/>
    <w:rsid w:val="007806A4"/>
    <w:rsid w:val="00785F52"/>
    <w:rsid w:val="00791024"/>
    <w:rsid w:val="007C54E4"/>
    <w:rsid w:val="007F1523"/>
    <w:rsid w:val="00806039"/>
    <w:rsid w:val="00815A3F"/>
    <w:rsid w:val="00815D85"/>
    <w:rsid w:val="00820FDD"/>
    <w:rsid w:val="00834301"/>
    <w:rsid w:val="00857791"/>
    <w:rsid w:val="00870A9F"/>
    <w:rsid w:val="00887110"/>
    <w:rsid w:val="008921BB"/>
    <w:rsid w:val="008972BF"/>
    <w:rsid w:val="008A16F2"/>
    <w:rsid w:val="008A4D6B"/>
    <w:rsid w:val="008B5D0F"/>
    <w:rsid w:val="008B63BE"/>
    <w:rsid w:val="008B6F83"/>
    <w:rsid w:val="009014EA"/>
    <w:rsid w:val="009031BA"/>
    <w:rsid w:val="00913CA4"/>
    <w:rsid w:val="0092310B"/>
    <w:rsid w:val="009316F4"/>
    <w:rsid w:val="00940EF6"/>
    <w:rsid w:val="009476F2"/>
    <w:rsid w:val="00964134"/>
    <w:rsid w:val="00984A7D"/>
    <w:rsid w:val="009B1F59"/>
    <w:rsid w:val="009C2B9D"/>
    <w:rsid w:val="009E5D99"/>
    <w:rsid w:val="009F0167"/>
    <w:rsid w:val="00A02B07"/>
    <w:rsid w:val="00A13BC4"/>
    <w:rsid w:val="00A57040"/>
    <w:rsid w:val="00A70DAD"/>
    <w:rsid w:val="00A754CB"/>
    <w:rsid w:val="00A80657"/>
    <w:rsid w:val="00A8269A"/>
    <w:rsid w:val="00A83033"/>
    <w:rsid w:val="00AA790E"/>
    <w:rsid w:val="00AB25CE"/>
    <w:rsid w:val="00AC1F14"/>
    <w:rsid w:val="00AC3778"/>
    <w:rsid w:val="00AD6BDF"/>
    <w:rsid w:val="00AE2CC1"/>
    <w:rsid w:val="00AF4B7D"/>
    <w:rsid w:val="00B040F0"/>
    <w:rsid w:val="00B064DC"/>
    <w:rsid w:val="00B112E5"/>
    <w:rsid w:val="00B21FAF"/>
    <w:rsid w:val="00B26C71"/>
    <w:rsid w:val="00B27554"/>
    <w:rsid w:val="00B27652"/>
    <w:rsid w:val="00B3424C"/>
    <w:rsid w:val="00B50BE7"/>
    <w:rsid w:val="00B818BE"/>
    <w:rsid w:val="00B92211"/>
    <w:rsid w:val="00B95647"/>
    <w:rsid w:val="00B970F9"/>
    <w:rsid w:val="00BA348A"/>
    <w:rsid w:val="00BA407B"/>
    <w:rsid w:val="00BA71FD"/>
    <w:rsid w:val="00BC0D2E"/>
    <w:rsid w:val="00BC2125"/>
    <w:rsid w:val="00C03EEC"/>
    <w:rsid w:val="00C044D3"/>
    <w:rsid w:val="00C36E6E"/>
    <w:rsid w:val="00C37654"/>
    <w:rsid w:val="00C5534B"/>
    <w:rsid w:val="00C74F8E"/>
    <w:rsid w:val="00C8448B"/>
    <w:rsid w:val="00C90E47"/>
    <w:rsid w:val="00C94070"/>
    <w:rsid w:val="00CA79F8"/>
    <w:rsid w:val="00CA7FD0"/>
    <w:rsid w:val="00CD3D60"/>
    <w:rsid w:val="00CD6D2D"/>
    <w:rsid w:val="00CE5000"/>
    <w:rsid w:val="00D0672F"/>
    <w:rsid w:val="00D131CB"/>
    <w:rsid w:val="00D176BC"/>
    <w:rsid w:val="00D33832"/>
    <w:rsid w:val="00D427E5"/>
    <w:rsid w:val="00D54CAE"/>
    <w:rsid w:val="00D604BC"/>
    <w:rsid w:val="00D61983"/>
    <w:rsid w:val="00D7287B"/>
    <w:rsid w:val="00D75DD6"/>
    <w:rsid w:val="00D81B5C"/>
    <w:rsid w:val="00D822BD"/>
    <w:rsid w:val="00D910C8"/>
    <w:rsid w:val="00DB4C9C"/>
    <w:rsid w:val="00DB544E"/>
    <w:rsid w:val="00DC1EA2"/>
    <w:rsid w:val="00DE698C"/>
    <w:rsid w:val="00DF7188"/>
    <w:rsid w:val="00E035D7"/>
    <w:rsid w:val="00E036C5"/>
    <w:rsid w:val="00E10DBD"/>
    <w:rsid w:val="00E27572"/>
    <w:rsid w:val="00E47DAD"/>
    <w:rsid w:val="00E60B89"/>
    <w:rsid w:val="00E620C5"/>
    <w:rsid w:val="00E6762F"/>
    <w:rsid w:val="00E701D9"/>
    <w:rsid w:val="00E80EFC"/>
    <w:rsid w:val="00E83282"/>
    <w:rsid w:val="00EA0DB2"/>
    <w:rsid w:val="00EA27C4"/>
    <w:rsid w:val="00EB0CBD"/>
    <w:rsid w:val="00EB1AC2"/>
    <w:rsid w:val="00EB78BE"/>
    <w:rsid w:val="00EC4ADD"/>
    <w:rsid w:val="00ED2AFC"/>
    <w:rsid w:val="00ED3B72"/>
    <w:rsid w:val="00EE1BBF"/>
    <w:rsid w:val="00EE36A5"/>
    <w:rsid w:val="00F03E2F"/>
    <w:rsid w:val="00F06A64"/>
    <w:rsid w:val="00F311FB"/>
    <w:rsid w:val="00F37A5E"/>
    <w:rsid w:val="00F56C85"/>
    <w:rsid w:val="00F65905"/>
    <w:rsid w:val="00F76DE8"/>
    <w:rsid w:val="00F958BF"/>
    <w:rsid w:val="00FA2AF6"/>
    <w:rsid w:val="00FA2BF8"/>
    <w:rsid w:val="00FA3515"/>
    <w:rsid w:val="00FA617C"/>
    <w:rsid w:val="00FC338B"/>
    <w:rsid w:val="00FC5C2C"/>
    <w:rsid w:val="00FC6027"/>
    <w:rsid w:val="00FD0CE3"/>
    <w:rsid w:val="00FD7201"/>
    <w:rsid w:val="00FE6871"/>
    <w:rsid w:val="00FF1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ffc"/>
    </o:shapedefaults>
    <o:shapelayout v:ext="edit">
      <o:idmap v:ext="edit" data="1"/>
    </o:shapelayout>
  </w:shapeDefaults>
  <w:decimalSymbol w:val="."/>
  <w:listSeparator w:val=","/>
  <w14:docId w14:val="1299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D2E"/>
  </w:style>
  <w:style w:type="paragraph" w:styleId="Heading1">
    <w:name w:val="heading 1"/>
    <w:basedOn w:val="Normal"/>
    <w:next w:val="Normal"/>
    <w:link w:val="Heading1Char"/>
    <w:uiPriority w:val="9"/>
    <w:qFormat/>
    <w:rsid w:val="00BC0D2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BC0D2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BC0D2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BC0D2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BC0D2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C0D2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C0D2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C0D2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C0D2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D2E"/>
    <w:rPr>
      <w:smallCaps/>
      <w:spacing w:val="5"/>
      <w:sz w:val="36"/>
      <w:szCs w:val="36"/>
    </w:rPr>
  </w:style>
  <w:style w:type="character" w:customStyle="1" w:styleId="Heading2Char">
    <w:name w:val="Heading 2 Char"/>
    <w:basedOn w:val="DefaultParagraphFont"/>
    <w:link w:val="Heading2"/>
    <w:uiPriority w:val="9"/>
    <w:semiHidden/>
    <w:rsid w:val="00BC0D2E"/>
    <w:rPr>
      <w:smallCaps/>
      <w:sz w:val="28"/>
      <w:szCs w:val="28"/>
    </w:rPr>
  </w:style>
  <w:style w:type="paragraph" w:styleId="Title">
    <w:name w:val="Title"/>
    <w:basedOn w:val="Normal"/>
    <w:next w:val="Normal"/>
    <w:link w:val="TitleChar"/>
    <w:uiPriority w:val="10"/>
    <w:qFormat/>
    <w:rsid w:val="00BC0D2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C0D2E"/>
    <w:rPr>
      <w:smallCaps/>
      <w:sz w:val="52"/>
      <w:szCs w:val="52"/>
    </w:rPr>
  </w:style>
  <w:style w:type="paragraph" w:styleId="Subtitle">
    <w:name w:val="Subtitle"/>
    <w:basedOn w:val="Normal"/>
    <w:next w:val="Normal"/>
    <w:link w:val="SubtitleChar"/>
    <w:uiPriority w:val="11"/>
    <w:qFormat/>
    <w:rsid w:val="00BC0D2E"/>
    <w:rPr>
      <w:i/>
      <w:iCs/>
      <w:smallCaps/>
      <w:spacing w:val="10"/>
      <w:sz w:val="28"/>
      <w:szCs w:val="28"/>
    </w:rPr>
  </w:style>
  <w:style w:type="character" w:customStyle="1" w:styleId="SubtitleChar">
    <w:name w:val="Subtitle Char"/>
    <w:basedOn w:val="DefaultParagraphFont"/>
    <w:link w:val="Subtitle"/>
    <w:uiPriority w:val="11"/>
    <w:rsid w:val="00BC0D2E"/>
    <w:rPr>
      <w:i/>
      <w:iCs/>
      <w:smallCaps/>
      <w:spacing w:val="10"/>
      <w:sz w:val="28"/>
      <w:szCs w:val="28"/>
    </w:rPr>
  </w:style>
  <w:style w:type="character" w:customStyle="1" w:styleId="Heading3Char">
    <w:name w:val="Heading 3 Char"/>
    <w:basedOn w:val="DefaultParagraphFont"/>
    <w:link w:val="Heading3"/>
    <w:uiPriority w:val="9"/>
    <w:semiHidden/>
    <w:rsid w:val="00BC0D2E"/>
    <w:rPr>
      <w:i/>
      <w:iCs/>
      <w:smallCaps/>
      <w:spacing w:val="5"/>
      <w:sz w:val="26"/>
      <w:szCs w:val="26"/>
    </w:rPr>
  </w:style>
  <w:style w:type="character" w:customStyle="1" w:styleId="Heading4Char">
    <w:name w:val="Heading 4 Char"/>
    <w:basedOn w:val="DefaultParagraphFont"/>
    <w:link w:val="Heading4"/>
    <w:uiPriority w:val="9"/>
    <w:rsid w:val="00BC0D2E"/>
    <w:rPr>
      <w:b/>
      <w:bCs/>
      <w:spacing w:val="5"/>
      <w:sz w:val="24"/>
      <w:szCs w:val="24"/>
    </w:rPr>
  </w:style>
  <w:style w:type="character" w:customStyle="1" w:styleId="Heading5Char">
    <w:name w:val="Heading 5 Char"/>
    <w:basedOn w:val="DefaultParagraphFont"/>
    <w:link w:val="Heading5"/>
    <w:uiPriority w:val="9"/>
    <w:semiHidden/>
    <w:rsid w:val="00BC0D2E"/>
    <w:rPr>
      <w:i/>
      <w:iCs/>
      <w:sz w:val="24"/>
      <w:szCs w:val="24"/>
    </w:rPr>
  </w:style>
  <w:style w:type="character" w:customStyle="1" w:styleId="Heading6Char">
    <w:name w:val="Heading 6 Char"/>
    <w:basedOn w:val="DefaultParagraphFont"/>
    <w:link w:val="Heading6"/>
    <w:uiPriority w:val="9"/>
    <w:semiHidden/>
    <w:rsid w:val="00BC0D2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C0D2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BC0D2E"/>
    <w:rPr>
      <w:b/>
      <w:bCs/>
      <w:color w:val="7F7F7F" w:themeColor="text1" w:themeTint="80"/>
      <w:sz w:val="20"/>
      <w:szCs w:val="20"/>
    </w:rPr>
  </w:style>
  <w:style w:type="character" w:customStyle="1" w:styleId="Heading9Char">
    <w:name w:val="Heading 9 Char"/>
    <w:basedOn w:val="DefaultParagraphFont"/>
    <w:link w:val="Heading9"/>
    <w:uiPriority w:val="9"/>
    <w:semiHidden/>
    <w:rsid w:val="00BC0D2E"/>
    <w:rPr>
      <w:b/>
      <w:bCs/>
      <w:i/>
      <w:iCs/>
      <w:color w:val="7F7F7F" w:themeColor="text1" w:themeTint="80"/>
      <w:sz w:val="18"/>
      <w:szCs w:val="18"/>
    </w:rPr>
  </w:style>
  <w:style w:type="character" w:styleId="Strong">
    <w:name w:val="Strong"/>
    <w:uiPriority w:val="22"/>
    <w:qFormat/>
    <w:rsid w:val="00BC0D2E"/>
    <w:rPr>
      <w:b/>
      <w:bCs/>
    </w:rPr>
  </w:style>
  <w:style w:type="character" w:styleId="Emphasis">
    <w:name w:val="Emphasis"/>
    <w:uiPriority w:val="20"/>
    <w:qFormat/>
    <w:rsid w:val="00BC0D2E"/>
    <w:rPr>
      <w:b/>
      <w:bCs/>
      <w:i/>
      <w:iCs/>
      <w:spacing w:val="10"/>
    </w:rPr>
  </w:style>
  <w:style w:type="paragraph" w:styleId="NoSpacing">
    <w:name w:val="No Spacing"/>
    <w:basedOn w:val="Normal"/>
    <w:uiPriority w:val="1"/>
    <w:qFormat/>
    <w:rsid w:val="00BC0D2E"/>
    <w:pPr>
      <w:spacing w:after="0" w:line="240" w:lineRule="auto"/>
    </w:pPr>
  </w:style>
  <w:style w:type="paragraph" w:styleId="ListParagraph">
    <w:name w:val="List Paragraph"/>
    <w:basedOn w:val="Normal"/>
    <w:uiPriority w:val="34"/>
    <w:qFormat/>
    <w:rsid w:val="00BC0D2E"/>
    <w:pPr>
      <w:ind w:left="720"/>
      <w:contextualSpacing/>
    </w:pPr>
  </w:style>
  <w:style w:type="paragraph" w:styleId="Quote">
    <w:name w:val="Quote"/>
    <w:basedOn w:val="Normal"/>
    <w:next w:val="Normal"/>
    <w:link w:val="QuoteChar"/>
    <w:uiPriority w:val="29"/>
    <w:qFormat/>
    <w:rsid w:val="00BC0D2E"/>
    <w:rPr>
      <w:i/>
      <w:iCs/>
    </w:rPr>
  </w:style>
  <w:style w:type="character" w:customStyle="1" w:styleId="QuoteChar">
    <w:name w:val="Quote Char"/>
    <w:basedOn w:val="DefaultParagraphFont"/>
    <w:link w:val="Quote"/>
    <w:uiPriority w:val="29"/>
    <w:rsid w:val="00BC0D2E"/>
    <w:rPr>
      <w:i/>
      <w:iCs/>
    </w:rPr>
  </w:style>
  <w:style w:type="paragraph" w:styleId="IntenseQuote">
    <w:name w:val="Intense Quote"/>
    <w:basedOn w:val="Normal"/>
    <w:next w:val="Normal"/>
    <w:link w:val="IntenseQuoteChar"/>
    <w:uiPriority w:val="30"/>
    <w:qFormat/>
    <w:rsid w:val="00BC0D2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C0D2E"/>
    <w:rPr>
      <w:i/>
      <w:iCs/>
    </w:rPr>
  </w:style>
  <w:style w:type="character" w:styleId="SubtleEmphasis">
    <w:name w:val="Subtle Emphasis"/>
    <w:uiPriority w:val="19"/>
    <w:qFormat/>
    <w:rsid w:val="00BC0D2E"/>
    <w:rPr>
      <w:i/>
      <w:iCs/>
    </w:rPr>
  </w:style>
  <w:style w:type="character" w:styleId="IntenseEmphasis">
    <w:name w:val="Intense Emphasis"/>
    <w:uiPriority w:val="21"/>
    <w:qFormat/>
    <w:rsid w:val="00BC0D2E"/>
    <w:rPr>
      <w:b/>
      <w:bCs/>
      <w:i/>
      <w:iCs/>
    </w:rPr>
  </w:style>
  <w:style w:type="character" w:styleId="SubtleReference">
    <w:name w:val="Subtle Reference"/>
    <w:basedOn w:val="DefaultParagraphFont"/>
    <w:uiPriority w:val="31"/>
    <w:qFormat/>
    <w:rsid w:val="00BC0D2E"/>
    <w:rPr>
      <w:smallCaps/>
    </w:rPr>
  </w:style>
  <w:style w:type="character" w:styleId="IntenseReference">
    <w:name w:val="Intense Reference"/>
    <w:uiPriority w:val="32"/>
    <w:qFormat/>
    <w:rsid w:val="00BC0D2E"/>
    <w:rPr>
      <w:b/>
      <w:bCs/>
      <w:smallCaps/>
    </w:rPr>
  </w:style>
  <w:style w:type="character" w:styleId="BookTitle">
    <w:name w:val="Book Title"/>
    <w:basedOn w:val="DefaultParagraphFont"/>
    <w:uiPriority w:val="33"/>
    <w:qFormat/>
    <w:rsid w:val="00BC0D2E"/>
    <w:rPr>
      <w:i/>
      <w:iCs/>
      <w:smallCaps/>
      <w:spacing w:val="5"/>
    </w:rPr>
  </w:style>
  <w:style w:type="paragraph" w:styleId="TOCHeading">
    <w:name w:val="TOC Heading"/>
    <w:basedOn w:val="Heading1"/>
    <w:next w:val="Normal"/>
    <w:uiPriority w:val="39"/>
    <w:semiHidden/>
    <w:unhideWhenUsed/>
    <w:qFormat/>
    <w:rsid w:val="00BC0D2E"/>
    <w:pPr>
      <w:outlineLvl w:val="9"/>
    </w:pPr>
  </w:style>
  <w:style w:type="character" w:styleId="PlaceholderText">
    <w:name w:val="Placeholder Text"/>
    <w:basedOn w:val="DefaultParagraphFont"/>
    <w:uiPriority w:val="99"/>
    <w:semiHidden/>
    <w:rsid w:val="00134BC1"/>
    <w:rPr>
      <w:color w:val="808080"/>
    </w:rPr>
  </w:style>
  <w:style w:type="paragraph" w:styleId="BalloonText">
    <w:name w:val="Balloon Text"/>
    <w:basedOn w:val="Normal"/>
    <w:link w:val="BalloonTextChar"/>
    <w:uiPriority w:val="99"/>
    <w:semiHidden/>
    <w:unhideWhenUsed/>
    <w:rsid w:val="00134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BC1"/>
    <w:rPr>
      <w:rFonts w:ascii="Tahoma" w:hAnsi="Tahoma" w:cs="Tahoma"/>
      <w:sz w:val="16"/>
      <w:szCs w:val="16"/>
    </w:rPr>
  </w:style>
  <w:style w:type="table" w:styleId="TableGrid">
    <w:name w:val="Table Grid"/>
    <w:basedOn w:val="TableNormal"/>
    <w:uiPriority w:val="59"/>
    <w:rsid w:val="00134B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34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BC1"/>
  </w:style>
  <w:style w:type="paragraph" w:styleId="Footer">
    <w:name w:val="footer"/>
    <w:basedOn w:val="Normal"/>
    <w:link w:val="FooterChar"/>
    <w:uiPriority w:val="99"/>
    <w:unhideWhenUsed/>
    <w:rsid w:val="00134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BC1"/>
  </w:style>
  <w:style w:type="character" w:styleId="Hyperlink">
    <w:name w:val="Hyperlink"/>
    <w:basedOn w:val="DefaultParagraphFont"/>
    <w:uiPriority w:val="99"/>
    <w:unhideWhenUsed/>
    <w:rsid w:val="00C8448B"/>
    <w:rPr>
      <w:color w:val="5F5F5F" w:themeColor="hyperlink"/>
      <w:u w:val="single"/>
    </w:rPr>
  </w:style>
  <w:style w:type="character" w:styleId="FollowedHyperlink">
    <w:name w:val="FollowedHyperlink"/>
    <w:basedOn w:val="DefaultParagraphFont"/>
    <w:uiPriority w:val="99"/>
    <w:semiHidden/>
    <w:unhideWhenUsed/>
    <w:rsid w:val="00A8269A"/>
    <w:rPr>
      <w:color w:val="919191" w:themeColor="followedHyperlink"/>
      <w:u w:val="single"/>
    </w:rPr>
  </w:style>
  <w:style w:type="paragraph" w:styleId="NormalWeb">
    <w:name w:val="Normal (Web)"/>
    <w:basedOn w:val="Normal"/>
    <w:uiPriority w:val="99"/>
    <w:unhideWhenUsed/>
    <w:rsid w:val="005A4720"/>
    <w:pPr>
      <w:spacing w:before="100" w:beforeAutospacing="1" w:after="100" w:afterAutospacing="1" w:line="240" w:lineRule="auto"/>
    </w:pPr>
    <w:rPr>
      <w:rFonts w:ascii="Times" w:hAnsi="Times" w:cs="Times New Roman"/>
      <w:sz w:val="20"/>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D2E"/>
  </w:style>
  <w:style w:type="paragraph" w:styleId="Heading1">
    <w:name w:val="heading 1"/>
    <w:basedOn w:val="Normal"/>
    <w:next w:val="Normal"/>
    <w:link w:val="Heading1Char"/>
    <w:uiPriority w:val="9"/>
    <w:qFormat/>
    <w:rsid w:val="00BC0D2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BC0D2E"/>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BC0D2E"/>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BC0D2E"/>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BC0D2E"/>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C0D2E"/>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C0D2E"/>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C0D2E"/>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C0D2E"/>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D2E"/>
    <w:rPr>
      <w:smallCaps/>
      <w:spacing w:val="5"/>
      <w:sz w:val="36"/>
      <w:szCs w:val="36"/>
    </w:rPr>
  </w:style>
  <w:style w:type="character" w:customStyle="1" w:styleId="Heading2Char">
    <w:name w:val="Heading 2 Char"/>
    <w:basedOn w:val="DefaultParagraphFont"/>
    <w:link w:val="Heading2"/>
    <w:uiPriority w:val="9"/>
    <w:semiHidden/>
    <w:rsid w:val="00BC0D2E"/>
    <w:rPr>
      <w:smallCaps/>
      <w:sz w:val="28"/>
      <w:szCs w:val="28"/>
    </w:rPr>
  </w:style>
  <w:style w:type="paragraph" w:styleId="Title">
    <w:name w:val="Title"/>
    <w:basedOn w:val="Normal"/>
    <w:next w:val="Normal"/>
    <w:link w:val="TitleChar"/>
    <w:uiPriority w:val="10"/>
    <w:qFormat/>
    <w:rsid w:val="00BC0D2E"/>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C0D2E"/>
    <w:rPr>
      <w:smallCaps/>
      <w:sz w:val="52"/>
      <w:szCs w:val="52"/>
    </w:rPr>
  </w:style>
  <w:style w:type="paragraph" w:styleId="Subtitle">
    <w:name w:val="Subtitle"/>
    <w:basedOn w:val="Normal"/>
    <w:next w:val="Normal"/>
    <w:link w:val="SubtitleChar"/>
    <w:uiPriority w:val="11"/>
    <w:qFormat/>
    <w:rsid w:val="00BC0D2E"/>
    <w:rPr>
      <w:i/>
      <w:iCs/>
      <w:smallCaps/>
      <w:spacing w:val="10"/>
      <w:sz w:val="28"/>
      <w:szCs w:val="28"/>
    </w:rPr>
  </w:style>
  <w:style w:type="character" w:customStyle="1" w:styleId="SubtitleChar">
    <w:name w:val="Subtitle Char"/>
    <w:basedOn w:val="DefaultParagraphFont"/>
    <w:link w:val="Subtitle"/>
    <w:uiPriority w:val="11"/>
    <w:rsid w:val="00BC0D2E"/>
    <w:rPr>
      <w:i/>
      <w:iCs/>
      <w:smallCaps/>
      <w:spacing w:val="10"/>
      <w:sz w:val="28"/>
      <w:szCs w:val="28"/>
    </w:rPr>
  </w:style>
  <w:style w:type="character" w:customStyle="1" w:styleId="Heading3Char">
    <w:name w:val="Heading 3 Char"/>
    <w:basedOn w:val="DefaultParagraphFont"/>
    <w:link w:val="Heading3"/>
    <w:uiPriority w:val="9"/>
    <w:semiHidden/>
    <w:rsid w:val="00BC0D2E"/>
    <w:rPr>
      <w:i/>
      <w:iCs/>
      <w:smallCaps/>
      <w:spacing w:val="5"/>
      <w:sz w:val="26"/>
      <w:szCs w:val="26"/>
    </w:rPr>
  </w:style>
  <w:style w:type="character" w:customStyle="1" w:styleId="Heading4Char">
    <w:name w:val="Heading 4 Char"/>
    <w:basedOn w:val="DefaultParagraphFont"/>
    <w:link w:val="Heading4"/>
    <w:uiPriority w:val="9"/>
    <w:rsid w:val="00BC0D2E"/>
    <w:rPr>
      <w:b/>
      <w:bCs/>
      <w:spacing w:val="5"/>
      <w:sz w:val="24"/>
      <w:szCs w:val="24"/>
    </w:rPr>
  </w:style>
  <w:style w:type="character" w:customStyle="1" w:styleId="Heading5Char">
    <w:name w:val="Heading 5 Char"/>
    <w:basedOn w:val="DefaultParagraphFont"/>
    <w:link w:val="Heading5"/>
    <w:uiPriority w:val="9"/>
    <w:semiHidden/>
    <w:rsid w:val="00BC0D2E"/>
    <w:rPr>
      <w:i/>
      <w:iCs/>
      <w:sz w:val="24"/>
      <w:szCs w:val="24"/>
    </w:rPr>
  </w:style>
  <w:style w:type="character" w:customStyle="1" w:styleId="Heading6Char">
    <w:name w:val="Heading 6 Char"/>
    <w:basedOn w:val="DefaultParagraphFont"/>
    <w:link w:val="Heading6"/>
    <w:uiPriority w:val="9"/>
    <w:semiHidden/>
    <w:rsid w:val="00BC0D2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C0D2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BC0D2E"/>
    <w:rPr>
      <w:b/>
      <w:bCs/>
      <w:color w:val="7F7F7F" w:themeColor="text1" w:themeTint="80"/>
      <w:sz w:val="20"/>
      <w:szCs w:val="20"/>
    </w:rPr>
  </w:style>
  <w:style w:type="character" w:customStyle="1" w:styleId="Heading9Char">
    <w:name w:val="Heading 9 Char"/>
    <w:basedOn w:val="DefaultParagraphFont"/>
    <w:link w:val="Heading9"/>
    <w:uiPriority w:val="9"/>
    <w:semiHidden/>
    <w:rsid w:val="00BC0D2E"/>
    <w:rPr>
      <w:b/>
      <w:bCs/>
      <w:i/>
      <w:iCs/>
      <w:color w:val="7F7F7F" w:themeColor="text1" w:themeTint="80"/>
      <w:sz w:val="18"/>
      <w:szCs w:val="18"/>
    </w:rPr>
  </w:style>
  <w:style w:type="character" w:styleId="Strong">
    <w:name w:val="Strong"/>
    <w:uiPriority w:val="22"/>
    <w:qFormat/>
    <w:rsid w:val="00BC0D2E"/>
    <w:rPr>
      <w:b/>
      <w:bCs/>
    </w:rPr>
  </w:style>
  <w:style w:type="character" w:styleId="Emphasis">
    <w:name w:val="Emphasis"/>
    <w:uiPriority w:val="20"/>
    <w:qFormat/>
    <w:rsid w:val="00BC0D2E"/>
    <w:rPr>
      <w:b/>
      <w:bCs/>
      <w:i/>
      <w:iCs/>
      <w:spacing w:val="10"/>
    </w:rPr>
  </w:style>
  <w:style w:type="paragraph" w:styleId="NoSpacing">
    <w:name w:val="No Spacing"/>
    <w:basedOn w:val="Normal"/>
    <w:uiPriority w:val="1"/>
    <w:qFormat/>
    <w:rsid w:val="00BC0D2E"/>
    <w:pPr>
      <w:spacing w:after="0" w:line="240" w:lineRule="auto"/>
    </w:pPr>
  </w:style>
  <w:style w:type="paragraph" w:styleId="ListParagraph">
    <w:name w:val="List Paragraph"/>
    <w:basedOn w:val="Normal"/>
    <w:uiPriority w:val="34"/>
    <w:qFormat/>
    <w:rsid w:val="00BC0D2E"/>
    <w:pPr>
      <w:ind w:left="720"/>
      <w:contextualSpacing/>
    </w:pPr>
  </w:style>
  <w:style w:type="paragraph" w:styleId="Quote">
    <w:name w:val="Quote"/>
    <w:basedOn w:val="Normal"/>
    <w:next w:val="Normal"/>
    <w:link w:val="QuoteChar"/>
    <w:uiPriority w:val="29"/>
    <w:qFormat/>
    <w:rsid w:val="00BC0D2E"/>
    <w:rPr>
      <w:i/>
      <w:iCs/>
    </w:rPr>
  </w:style>
  <w:style w:type="character" w:customStyle="1" w:styleId="QuoteChar">
    <w:name w:val="Quote Char"/>
    <w:basedOn w:val="DefaultParagraphFont"/>
    <w:link w:val="Quote"/>
    <w:uiPriority w:val="29"/>
    <w:rsid w:val="00BC0D2E"/>
    <w:rPr>
      <w:i/>
      <w:iCs/>
    </w:rPr>
  </w:style>
  <w:style w:type="paragraph" w:styleId="IntenseQuote">
    <w:name w:val="Intense Quote"/>
    <w:basedOn w:val="Normal"/>
    <w:next w:val="Normal"/>
    <w:link w:val="IntenseQuoteChar"/>
    <w:uiPriority w:val="30"/>
    <w:qFormat/>
    <w:rsid w:val="00BC0D2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C0D2E"/>
    <w:rPr>
      <w:i/>
      <w:iCs/>
    </w:rPr>
  </w:style>
  <w:style w:type="character" w:styleId="SubtleEmphasis">
    <w:name w:val="Subtle Emphasis"/>
    <w:uiPriority w:val="19"/>
    <w:qFormat/>
    <w:rsid w:val="00BC0D2E"/>
    <w:rPr>
      <w:i/>
      <w:iCs/>
    </w:rPr>
  </w:style>
  <w:style w:type="character" w:styleId="IntenseEmphasis">
    <w:name w:val="Intense Emphasis"/>
    <w:uiPriority w:val="21"/>
    <w:qFormat/>
    <w:rsid w:val="00BC0D2E"/>
    <w:rPr>
      <w:b/>
      <w:bCs/>
      <w:i/>
      <w:iCs/>
    </w:rPr>
  </w:style>
  <w:style w:type="character" w:styleId="SubtleReference">
    <w:name w:val="Subtle Reference"/>
    <w:basedOn w:val="DefaultParagraphFont"/>
    <w:uiPriority w:val="31"/>
    <w:qFormat/>
    <w:rsid w:val="00BC0D2E"/>
    <w:rPr>
      <w:smallCaps/>
    </w:rPr>
  </w:style>
  <w:style w:type="character" w:styleId="IntenseReference">
    <w:name w:val="Intense Reference"/>
    <w:uiPriority w:val="32"/>
    <w:qFormat/>
    <w:rsid w:val="00BC0D2E"/>
    <w:rPr>
      <w:b/>
      <w:bCs/>
      <w:smallCaps/>
    </w:rPr>
  </w:style>
  <w:style w:type="character" w:styleId="BookTitle">
    <w:name w:val="Book Title"/>
    <w:basedOn w:val="DefaultParagraphFont"/>
    <w:uiPriority w:val="33"/>
    <w:qFormat/>
    <w:rsid w:val="00BC0D2E"/>
    <w:rPr>
      <w:i/>
      <w:iCs/>
      <w:smallCaps/>
      <w:spacing w:val="5"/>
    </w:rPr>
  </w:style>
  <w:style w:type="paragraph" w:styleId="TOCHeading">
    <w:name w:val="TOC Heading"/>
    <w:basedOn w:val="Heading1"/>
    <w:next w:val="Normal"/>
    <w:uiPriority w:val="39"/>
    <w:semiHidden/>
    <w:unhideWhenUsed/>
    <w:qFormat/>
    <w:rsid w:val="00BC0D2E"/>
    <w:pPr>
      <w:outlineLvl w:val="9"/>
    </w:pPr>
  </w:style>
  <w:style w:type="character" w:styleId="PlaceholderText">
    <w:name w:val="Placeholder Text"/>
    <w:basedOn w:val="DefaultParagraphFont"/>
    <w:uiPriority w:val="99"/>
    <w:semiHidden/>
    <w:rsid w:val="00134BC1"/>
    <w:rPr>
      <w:color w:val="808080"/>
    </w:rPr>
  </w:style>
  <w:style w:type="paragraph" w:styleId="BalloonText">
    <w:name w:val="Balloon Text"/>
    <w:basedOn w:val="Normal"/>
    <w:link w:val="BalloonTextChar"/>
    <w:uiPriority w:val="99"/>
    <w:semiHidden/>
    <w:unhideWhenUsed/>
    <w:rsid w:val="00134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BC1"/>
    <w:rPr>
      <w:rFonts w:ascii="Tahoma" w:hAnsi="Tahoma" w:cs="Tahoma"/>
      <w:sz w:val="16"/>
      <w:szCs w:val="16"/>
    </w:rPr>
  </w:style>
  <w:style w:type="table" w:styleId="TableGrid">
    <w:name w:val="Table Grid"/>
    <w:basedOn w:val="TableNormal"/>
    <w:uiPriority w:val="59"/>
    <w:rsid w:val="00134B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34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BC1"/>
  </w:style>
  <w:style w:type="paragraph" w:styleId="Footer">
    <w:name w:val="footer"/>
    <w:basedOn w:val="Normal"/>
    <w:link w:val="FooterChar"/>
    <w:uiPriority w:val="99"/>
    <w:unhideWhenUsed/>
    <w:rsid w:val="00134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BC1"/>
  </w:style>
  <w:style w:type="character" w:styleId="Hyperlink">
    <w:name w:val="Hyperlink"/>
    <w:basedOn w:val="DefaultParagraphFont"/>
    <w:uiPriority w:val="99"/>
    <w:unhideWhenUsed/>
    <w:rsid w:val="00C8448B"/>
    <w:rPr>
      <w:color w:val="5F5F5F" w:themeColor="hyperlink"/>
      <w:u w:val="single"/>
    </w:rPr>
  </w:style>
  <w:style w:type="character" w:styleId="FollowedHyperlink">
    <w:name w:val="FollowedHyperlink"/>
    <w:basedOn w:val="DefaultParagraphFont"/>
    <w:uiPriority w:val="99"/>
    <w:semiHidden/>
    <w:unhideWhenUsed/>
    <w:rsid w:val="00A8269A"/>
    <w:rPr>
      <w:color w:val="919191" w:themeColor="followedHyperlink"/>
      <w:u w:val="single"/>
    </w:rPr>
  </w:style>
  <w:style w:type="paragraph" w:styleId="NormalWeb">
    <w:name w:val="Normal (Web)"/>
    <w:basedOn w:val="Normal"/>
    <w:uiPriority w:val="99"/>
    <w:unhideWhenUsed/>
    <w:rsid w:val="005A4720"/>
    <w:pPr>
      <w:spacing w:before="100" w:beforeAutospacing="1" w:after="100" w:afterAutospacing="1" w:line="240" w:lineRule="auto"/>
    </w:pPr>
    <w:rPr>
      <w:rFonts w:ascii="Times" w:hAnsi="Times"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21421">
      <w:bodyDiv w:val="1"/>
      <w:marLeft w:val="0"/>
      <w:marRight w:val="0"/>
      <w:marTop w:val="0"/>
      <w:marBottom w:val="0"/>
      <w:divBdr>
        <w:top w:val="none" w:sz="0" w:space="0" w:color="auto"/>
        <w:left w:val="none" w:sz="0" w:space="0" w:color="auto"/>
        <w:bottom w:val="none" w:sz="0" w:space="0" w:color="auto"/>
        <w:right w:val="none" w:sz="0" w:space="0" w:color="auto"/>
      </w:divBdr>
    </w:div>
    <w:div w:id="932856335">
      <w:bodyDiv w:val="1"/>
      <w:marLeft w:val="0"/>
      <w:marRight w:val="0"/>
      <w:marTop w:val="0"/>
      <w:marBottom w:val="0"/>
      <w:divBdr>
        <w:top w:val="none" w:sz="0" w:space="0" w:color="auto"/>
        <w:left w:val="none" w:sz="0" w:space="0" w:color="auto"/>
        <w:bottom w:val="none" w:sz="0" w:space="0" w:color="auto"/>
        <w:right w:val="none" w:sz="0" w:space="0" w:color="auto"/>
      </w:divBdr>
    </w:div>
    <w:div w:id="1997880877">
      <w:bodyDiv w:val="1"/>
      <w:marLeft w:val="0"/>
      <w:marRight w:val="0"/>
      <w:marTop w:val="0"/>
      <w:marBottom w:val="0"/>
      <w:divBdr>
        <w:top w:val="none" w:sz="0" w:space="0" w:color="auto"/>
        <w:left w:val="none" w:sz="0" w:space="0" w:color="auto"/>
        <w:bottom w:val="none" w:sz="0" w:space="0" w:color="auto"/>
        <w:right w:val="none" w:sz="0" w:space="0" w:color="auto"/>
      </w:divBdr>
      <w:divsChild>
        <w:div w:id="1372537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amazingscienceonline.com/mitosis-and-meiosis" TargetMode="External"/><Relationship Id="rId13" Type="http://schemas.openxmlformats.org/officeDocument/2006/relationships/hyperlink" Target="http://highered.mcgraw-hill.com/sites/0072495855/student_view0/chapter3/animation__comparison_of_meiosis_and_mitosis__quiz_2_.html" TargetMode="External"/><Relationship Id="rId14" Type="http://schemas.openxmlformats.org/officeDocument/2006/relationships/hyperlink" Target="http://highered.mcgraw-hill.com/sites/0072495855/student_view0/chapter3/animation__comparison_of_meiosis_and_mitosis__quiz_1_.html" TargetMode="External"/><Relationship Id="rId15" Type="http://schemas.openxmlformats.org/officeDocument/2006/relationships/hyperlink" Target="http://education.jlab.org/reading/mitosis_01.html" TargetMode="External"/><Relationship Id="rId16" Type="http://schemas.openxmlformats.org/officeDocument/2006/relationships/hyperlink" Target="http://www.gedtestingservice.com/itemsamplerscience/" TargetMode="External"/><Relationship Id="rId17" Type="http://schemas.openxmlformats.org/officeDocument/2006/relationships/hyperlink" Target="http://www.riaepdc.org/Documents/ALALBAASSESSMENT%20GUIDE%20CHAPTER%203.pdf"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AppData\Roaming\Microsoft\Templates\TP030004738.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chool 2">
      <a:majorFont>
        <a:latin typeface="Century Gothic"/>
        <a:ea typeface=""/>
        <a:cs typeface=""/>
      </a:majorFont>
      <a:minorFont>
        <a:latin typeface="Comic Sans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F9A5A-7B05-40F5-9F2D-E3ABF3A3D6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8250E2-C61C-420E-9C84-1AA0606545F6}">
  <ds:schemaRefs>
    <ds:schemaRef ds:uri="http://schemas.microsoft.com/sharepoint/v3/contenttype/forms"/>
  </ds:schemaRefs>
</ds:datastoreItem>
</file>

<file path=customXml/itemProps3.xml><?xml version="1.0" encoding="utf-8"?>
<ds:datastoreItem xmlns:ds="http://schemas.openxmlformats.org/officeDocument/2006/customXml" ds:itemID="{4A894BD5-AA07-4521-941F-C6CB58D3274A}">
  <ds:schemaRefs>
    <ds:schemaRef ds:uri="http://schemas.microsoft.com/office/2006/metadata/contentType"/>
    <ds:schemaRef ds:uri="http://schemas.microsoft.com/office/2006/metadata/properties/metaAttributes"/>
  </ds:schemaRefs>
</ds:datastoreItem>
</file>

<file path=customXml/itemProps4.xml><?xml version="1.0" encoding="utf-8"?>
<ds:datastoreItem xmlns:ds="http://schemas.openxmlformats.org/officeDocument/2006/customXml" ds:itemID="{9674AB5C-6665-4545-A4BC-807887AF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\Users\Heather\AppData\Roaming\Microsoft\Templates\TP030004738.dotx</Template>
  <TotalTime>41</TotalTime>
  <Pages>10</Pages>
  <Words>2092</Words>
  <Characters>11930</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Heather</dc:creator>
  <cp:lastModifiedBy>Heather Turngren</cp:lastModifiedBy>
  <cp:revision>22</cp:revision>
  <cp:lastPrinted>2015-01-30T19:14:00Z</cp:lastPrinted>
  <dcterms:created xsi:type="dcterms:W3CDTF">2014-04-23T20:35:00Z</dcterms:created>
  <dcterms:modified xsi:type="dcterms:W3CDTF">2015-04-01T15:13:00Z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TC300047389990</vt:lpwstr>
  </property>
</Properties>
</file>